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831B7" w14:textId="77777777" w:rsidR="00C1496D" w:rsidRDefault="00FF0306">
      <w:pPr>
        <w:tabs>
          <w:tab w:val="center" w:pos="520"/>
          <w:tab w:val="right" w:pos="10392"/>
        </w:tabs>
        <w:spacing w:after="577"/>
        <w:ind w:left="0" w:firstLine="0"/>
        <w:jc w:val="left"/>
      </w:pPr>
      <w:r>
        <w:rPr>
          <w:noProof/>
        </w:rPr>
        <w:drawing>
          <wp:anchor distT="0" distB="0" distL="114300" distR="114300" simplePos="0" relativeHeight="251658240" behindDoc="0" locked="0" layoutInCell="1" allowOverlap="0" wp14:anchorId="4A872D8F" wp14:editId="3EEBA44F">
            <wp:simplePos x="0" y="0"/>
            <wp:positionH relativeFrom="column">
              <wp:posOffset>-170687</wp:posOffset>
            </wp:positionH>
            <wp:positionV relativeFrom="paragraph">
              <wp:posOffset>1618979</wp:posOffset>
            </wp:positionV>
            <wp:extent cx="795528" cy="2875135"/>
            <wp:effectExtent l="0" t="0" r="0" b="0"/>
            <wp:wrapSquare wrapText="bothSides"/>
            <wp:docPr id="27003" name="Picture 27003"/>
            <wp:cNvGraphicFramePr/>
            <a:graphic xmlns:a="http://schemas.openxmlformats.org/drawingml/2006/main">
              <a:graphicData uri="http://schemas.openxmlformats.org/drawingml/2006/picture">
                <pic:pic xmlns:pic="http://schemas.openxmlformats.org/drawingml/2006/picture">
                  <pic:nvPicPr>
                    <pic:cNvPr id="27003" name="Picture 27003"/>
                    <pic:cNvPicPr/>
                  </pic:nvPicPr>
                  <pic:blipFill>
                    <a:blip r:embed="rId7"/>
                    <a:stretch>
                      <a:fillRect/>
                    </a:stretch>
                  </pic:blipFill>
                  <pic:spPr>
                    <a:xfrm>
                      <a:off x="0" y="0"/>
                      <a:ext cx="795528" cy="2875135"/>
                    </a:xfrm>
                    <a:prstGeom prst="rect">
                      <a:avLst/>
                    </a:prstGeom>
                  </pic:spPr>
                </pic:pic>
              </a:graphicData>
            </a:graphic>
          </wp:anchor>
        </w:drawing>
      </w:r>
      <w:r>
        <w:tab/>
      </w:r>
      <w:r>
        <w:rPr>
          <w:noProof/>
        </w:rPr>
        <w:drawing>
          <wp:inline distT="0" distB="0" distL="0" distR="0" wp14:anchorId="710B50F9" wp14:editId="5A2E5E56">
            <wp:extent cx="143256" cy="859797"/>
            <wp:effectExtent l="0" t="0" r="0" b="0"/>
            <wp:docPr id="26999" name="Picture 26999"/>
            <wp:cNvGraphicFramePr/>
            <a:graphic xmlns:a="http://schemas.openxmlformats.org/drawingml/2006/main">
              <a:graphicData uri="http://schemas.openxmlformats.org/drawingml/2006/picture">
                <pic:pic xmlns:pic="http://schemas.openxmlformats.org/drawingml/2006/picture">
                  <pic:nvPicPr>
                    <pic:cNvPr id="26999" name="Picture 26999"/>
                    <pic:cNvPicPr/>
                  </pic:nvPicPr>
                  <pic:blipFill>
                    <a:blip r:embed="rId8"/>
                    <a:stretch>
                      <a:fillRect/>
                    </a:stretch>
                  </pic:blipFill>
                  <pic:spPr>
                    <a:xfrm>
                      <a:off x="0" y="0"/>
                      <a:ext cx="143256" cy="859797"/>
                    </a:xfrm>
                    <a:prstGeom prst="rect">
                      <a:avLst/>
                    </a:prstGeom>
                  </pic:spPr>
                </pic:pic>
              </a:graphicData>
            </a:graphic>
          </wp:inline>
        </w:drawing>
      </w:r>
      <w:r>
        <w:rPr>
          <w:rFonts w:ascii="Calibri" w:eastAsia="Calibri" w:hAnsi="Calibri" w:cs="Calibri"/>
        </w:rPr>
        <w:tab/>
        <w:t xml:space="preserve">5.1.02. </w:t>
      </w:r>
      <w:r>
        <w:t xml:space="preserve">Grupo de Consolidación </w:t>
      </w:r>
      <w:r>
        <w:rPr>
          <w:noProof/>
        </w:rPr>
        <w:drawing>
          <wp:inline distT="0" distB="0" distL="0" distR="0" wp14:anchorId="3FE5E913" wp14:editId="722B63F4">
            <wp:extent cx="3429000" cy="1868990"/>
            <wp:effectExtent l="0" t="0" r="0" b="0"/>
            <wp:docPr id="27001" name="Picture 27001"/>
            <wp:cNvGraphicFramePr/>
            <a:graphic xmlns:a="http://schemas.openxmlformats.org/drawingml/2006/main">
              <a:graphicData uri="http://schemas.openxmlformats.org/drawingml/2006/picture">
                <pic:pic xmlns:pic="http://schemas.openxmlformats.org/drawingml/2006/picture">
                  <pic:nvPicPr>
                    <pic:cNvPr id="27001" name="Picture 27001"/>
                    <pic:cNvPicPr/>
                  </pic:nvPicPr>
                  <pic:blipFill>
                    <a:blip r:embed="rId9"/>
                    <a:stretch>
                      <a:fillRect/>
                    </a:stretch>
                  </pic:blipFill>
                  <pic:spPr>
                    <a:xfrm>
                      <a:off x="0" y="0"/>
                      <a:ext cx="3429000" cy="1868990"/>
                    </a:xfrm>
                    <a:prstGeom prst="rect">
                      <a:avLst/>
                    </a:prstGeom>
                  </pic:spPr>
                </pic:pic>
              </a:graphicData>
            </a:graphic>
          </wp:inline>
        </w:drawing>
      </w:r>
      <w:r>
        <w:t>Presupuestal</w:t>
      </w:r>
    </w:p>
    <w:p w14:paraId="4F9823BA" w14:textId="77777777" w:rsidR="00C1496D" w:rsidRDefault="00FF0306">
      <w:pPr>
        <w:spacing w:after="35"/>
        <w:ind w:left="249" w:right="47"/>
      </w:pPr>
      <w:r>
        <w:t>Doctores:</w:t>
      </w:r>
    </w:p>
    <w:p w14:paraId="1A9F8624" w14:textId="77777777" w:rsidR="00C1496D" w:rsidRDefault="00FF0306">
      <w:pPr>
        <w:pStyle w:val="Ttulo1"/>
        <w:ind w:left="10"/>
      </w:pPr>
      <w:r>
        <w:t xml:space="preserve">JAIRO ALBERTO CASTELLANOS </w:t>
      </w:r>
      <w:r>
        <w:rPr>
          <w:noProof/>
        </w:rPr>
        <w:drawing>
          <wp:inline distT="0" distB="0" distL="0" distR="0" wp14:anchorId="05A6709E" wp14:editId="5D3B234E">
            <wp:extent cx="6096" cy="3049"/>
            <wp:effectExtent l="0" t="0" r="0" b="0"/>
            <wp:docPr id="1645" name="Picture 1645"/>
            <wp:cNvGraphicFramePr/>
            <a:graphic xmlns:a="http://schemas.openxmlformats.org/drawingml/2006/main">
              <a:graphicData uri="http://schemas.openxmlformats.org/drawingml/2006/picture">
                <pic:pic xmlns:pic="http://schemas.openxmlformats.org/drawingml/2006/picture">
                  <pic:nvPicPr>
                    <pic:cNvPr id="1645" name="Picture 1645"/>
                    <pic:cNvPicPr/>
                  </pic:nvPicPr>
                  <pic:blipFill>
                    <a:blip r:embed="rId10"/>
                    <a:stretch>
                      <a:fillRect/>
                    </a:stretch>
                  </pic:blipFill>
                  <pic:spPr>
                    <a:xfrm>
                      <a:off x="0" y="0"/>
                      <a:ext cx="6096" cy="3049"/>
                    </a:xfrm>
                    <a:prstGeom prst="rect">
                      <a:avLst/>
                    </a:prstGeom>
                  </pic:spPr>
                </pic:pic>
              </a:graphicData>
            </a:graphic>
          </wp:inline>
        </w:drawing>
      </w:r>
    </w:p>
    <w:p w14:paraId="74E9D84F" w14:textId="77777777" w:rsidR="00C1496D" w:rsidRDefault="00FF0306">
      <w:pPr>
        <w:ind w:left="249" w:right="5482"/>
      </w:pPr>
      <w:r>
        <w:t xml:space="preserve">Presidente Comisión Tercera H. Senado de la República </w:t>
      </w:r>
      <w:r>
        <w:rPr>
          <w:u w:val="single" w:color="000000"/>
        </w:rPr>
        <w:t xml:space="preserve">comision.tercera@senado.gov.co </w:t>
      </w:r>
      <w:r>
        <w:t>ENRIQUE CABRALES BAQUERO</w:t>
      </w:r>
    </w:p>
    <w:p w14:paraId="4A1C489B" w14:textId="77777777" w:rsidR="00C1496D" w:rsidRDefault="00FF0306">
      <w:pPr>
        <w:spacing w:after="35"/>
        <w:ind w:left="249" w:right="47"/>
      </w:pPr>
      <w:r>
        <w:t>Presidente Comisión Cuarta</w:t>
      </w:r>
    </w:p>
    <w:p w14:paraId="3A1A5087" w14:textId="77777777" w:rsidR="00C1496D" w:rsidRDefault="00FF0306">
      <w:pPr>
        <w:spacing w:line="216" w:lineRule="auto"/>
        <w:ind w:left="1272" w:right="2928" w:firstLine="10"/>
        <w:jc w:val="left"/>
      </w:pPr>
      <w:r>
        <w:t xml:space="preserve">H. Senado de la República </w:t>
      </w:r>
      <w:r>
        <w:rPr>
          <w:u w:val="single" w:color="000000"/>
        </w:rPr>
        <w:t>comision.cuarta@senado.gov.co</w:t>
      </w:r>
    </w:p>
    <w:p w14:paraId="1E902C4D" w14:textId="77777777" w:rsidR="00C1496D" w:rsidRDefault="00FF0306">
      <w:pPr>
        <w:pStyle w:val="Ttulo1"/>
        <w:ind w:left="10"/>
      </w:pPr>
      <w:r>
        <w:t>WILMER YAIR CASTELLANOS HERNÁNDEZ</w:t>
      </w:r>
    </w:p>
    <w:p w14:paraId="1C0056F9" w14:textId="77777777" w:rsidR="00C1496D" w:rsidRDefault="00FF0306">
      <w:pPr>
        <w:ind w:left="249" w:right="5578"/>
      </w:pPr>
      <w:r>
        <w:t xml:space="preserve">Presidente Comisión Tercera H. Cámara de Representantes </w:t>
      </w:r>
      <w:r>
        <w:rPr>
          <w:u w:val="single" w:color="000000"/>
        </w:rPr>
        <w:t>comision.tercera@camara.gov.co</w:t>
      </w:r>
    </w:p>
    <w:p w14:paraId="54154F7E" w14:textId="77777777" w:rsidR="00C1496D" w:rsidRDefault="00FF0306">
      <w:pPr>
        <w:pStyle w:val="Ttulo1"/>
        <w:ind w:left="10"/>
      </w:pPr>
      <w:r>
        <w:t>GLORIA LILIANA RODRÍGUEZ VALENCIA</w:t>
      </w:r>
    </w:p>
    <w:p w14:paraId="50978816" w14:textId="77777777" w:rsidR="00C1496D" w:rsidRDefault="00FF0306">
      <w:pPr>
        <w:spacing w:after="474" w:line="216" w:lineRule="auto"/>
        <w:ind w:left="1282" w:right="5664" w:firstLine="10"/>
        <w:jc w:val="left"/>
      </w:pPr>
      <w:r>
        <w:rPr>
          <w:noProof/>
        </w:rPr>
        <w:drawing>
          <wp:anchor distT="0" distB="0" distL="114300" distR="114300" simplePos="0" relativeHeight="251659264" behindDoc="0" locked="0" layoutInCell="1" allowOverlap="0" wp14:anchorId="40C6533C" wp14:editId="1373EDDB">
            <wp:simplePos x="0" y="0"/>
            <wp:positionH relativeFrom="page">
              <wp:posOffset>7178040</wp:posOffset>
            </wp:positionH>
            <wp:positionV relativeFrom="page">
              <wp:posOffset>5573433</wp:posOffset>
            </wp:positionV>
            <wp:extent cx="9144" cy="9147"/>
            <wp:effectExtent l="0" t="0" r="0" b="0"/>
            <wp:wrapSquare wrapText="bothSides"/>
            <wp:docPr id="1670" name="Picture 1670"/>
            <wp:cNvGraphicFramePr/>
            <a:graphic xmlns:a="http://schemas.openxmlformats.org/drawingml/2006/main">
              <a:graphicData uri="http://schemas.openxmlformats.org/drawingml/2006/picture">
                <pic:pic xmlns:pic="http://schemas.openxmlformats.org/drawingml/2006/picture">
                  <pic:nvPicPr>
                    <pic:cNvPr id="1670" name="Picture 1670"/>
                    <pic:cNvPicPr/>
                  </pic:nvPicPr>
                  <pic:blipFill>
                    <a:blip r:embed="rId11"/>
                    <a:stretch>
                      <a:fillRect/>
                    </a:stretch>
                  </pic:blipFill>
                  <pic:spPr>
                    <a:xfrm>
                      <a:off x="0" y="0"/>
                      <a:ext cx="9144" cy="9147"/>
                    </a:xfrm>
                    <a:prstGeom prst="rect">
                      <a:avLst/>
                    </a:prstGeom>
                  </pic:spPr>
                </pic:pic>
              </a:graphicData>
            </a:graphic>
          </wp:anchor>
        </w:drawing>
      </w:r>
      <w:r>
        <w:rPr>
          <w:noProof/>
        </w:rPr>
        <w:drawing>
          <wp:anchor distT="0" distB="0" distL="114300" distR="114300" simplePos="0" relativeHeight="251660288" behindDoc="0" locked="0" layoutInCell="1" allowOverlap="0" wp14:anchorId="6178A1DB" wp14:editId="6BE62A58">
            <wp:simplePos x="0" y="0"/>
            <wp:positionH relativeFrom="page">
              <wp:posOffset>4383024</wp:posOffset>
            </wp:positionH>
            <wp:positionV relativeFrom="page">
              <wp:posOffset>9229092</wp:posOffset>
            </wp:positionV>
            <wp:extent cx="3048" cy="3049"/>
            <wp:effectExtent l="0" t="0" r="0" b="0"/>
            <wp:wrapTopAndBottom/>
            <wp:docPr id="1671" name="Picture 1671"/>
            <wp:cNvGraphicFramePr/>
            <a:graphic xmlns:a="http://schemas.openxmlformats.org/drawingml/2006/main">
              <a:graphicData uri="http://schemas.openxmlformats.org/drawingml/2006/picture">
                <pic:pic xmlns:pic="http://schemas.openxmlformats.org/drawingml/2006/picture">
                  <pic:nvPicPr>
                    <pic:cNvPr id="1671" name="Picture 1671"/>
                    <pic:cNvPicPr/>
                  </pic:nvPicPr>
                  <pic:blipFill>
                    <a:blip r:embed="rId12"/>
                    <a:stretch>
                      <a:fillRect/>
                    </a:stretch>
                  </pic:blipFill>
                  <pic:spPr>
                    <a:xfrm>
                      <a:off x="0" y="0"/>
                      <a:ext cx="3048" cy="3049"/>
                    </a:xfrm>
                    <a:prstGeom prst="rect">
                      <a:avLst/>
                    </a:prstGeom>
                  </pic:spPr>
                </pic:pic>
              </a:graphicData>
            </a:graphic>
          </wp:anchor>
        </w:drawing>
      </w:r>
      <w:r>
        <w:t>Presidente Comisión Cuarta H. Cámara de Rep</w:t>
      </w:r>
      <w:r>
        <w:t xml:space="preserve">resentantes </w:t>
      </w:r>
      <w:r>
        <w:rPr>
          <w:u w:val="single" w:color="000000"/>
        </w:rPr>
        <w:t>comision.cuarta@camara.gov.co</w:t>
      </w:r>
    </w:p>
    <w:p w14:paraId="604CA2BC" w14:textId="77777777" w:rsidR="00C1496D" w:rsidRDefault="00FF0306">
      <w:pPr>
        <w:spacing w:after="725" w:line="265" w:lineRule="auto"/>
        <w:ind w:left="10" w:right="9" w:hanging="10"/>
        <w:jc w:val="right"/>
      </w:pPr>
      <w:r>
        <w:t>No. Expediente 4574/2026/GEA</w:t>
      </w:r>
    </w:p>
    <w:p w14:paraId="770BF1F7" w14:textId="77777777" w:rsidR="00C1496D" w:rsidRDefault="00FF0306">
      <w:pPr>
        <w:pStyle w:val="Ttulo1"/>
        <w:spacing w:after="190"/>
        <w:ind w:left="10"/>
      </w:pPr>
      <w:r>
        <w:lastRenderedPageBreak/>
        <w:t>Asunto: Remisión de los anteproyectos del Presupuesto General de la Nación 2027</w:t>
      </w:r>
    </w:p>
    <w:p w14:paraId="204E919C" w14:textId="77777777" w:rsidR="00C1496D" w:rsidRDefault="00FF0306">
      <w:pPr>
        <w:spacing w:after="258"/>
        <w:ind w:left="1306" w:right="47"/>
      </w:pPr>
      <w:r>
        <w:t>Honorables presidentes:</w:t>
      </w:r>
    </w:p>
    <w:p w14:paraId="0134D156" w14:textId="77777777" w:rsidR="00C1496D" w:rsidRDefault="00FF0306">
      <w:pPr>
        <w:ind w:left="1306" w:right="47"/>
      </w:pPr>
      <w:r>
        <w:t>De forma atenta remito los anteproyectos del Presupuesto General de la Nación (PGN) para la vigencia fiscal 2027, recibidos por la Dirección General del Presupuesto Público Nacional (DGPPN) dentro del plazo establecido por la normativa vigente, en cumplimi</w:t>
      </w:r>
      <w:r>
        <w:t xml:space="preserve">ento de los artículos 51 del Estatuto Orgánico del Presupuesto </w:t>
      </w:r>
      <w:r>
        <w:rPr>
          <w:vertAlign w:val="superscript"/>
        </w:rPr>
        <w:t xml:space="preserve">l </w:t>
      </w:r>
      <w:r>
        <w:t>y 2.8.1.3.2.</w:t>
      </w:r>
    </w:p>
    <w:p w14:paraId="624F848A" w14:textId="77777777" w:rsidR="00C1496D" w:rsidRDefault="00FF0306">
      <w:pPr>
        <w:spacing w:after="148" w:line="259" w:lineRule="auto"/>
        <w:ind w:left="1291" w:firstLine="0"/>
        <w:jc w:val="left"/>
      </w:pPr>
      <w:r>
        <w:rPr>
          <w:noProof/>
          <w:sz w:val="22"/>
        </w:rPr>
        <mc:AlternateContent>
          <mc:Choice Requires="wpg">
            <w:drawing>
              <wp:inline distT="0" distB="0" distL="0" distR="0" wp14:anchorId="77F35F5C" wp14:editId="4E9E541E">
                <wp:extent cx="1767840" cy="9147"/>
                <wp:effectExtent l="0" t="0" r="0" b="0"/>
                <wp:docPr id="27006" name="Group 27006"/>
                <wp:cNvGraphicFramePr/>
                <a:graphic xmlns:a="http://schemas.openxmlformats.org/drawingml/2006/main">
                  <a:graphicData uri="http://schemas.microsoft.com/office/word/2010/wordprocessingGroup">
                    <wpg:wgp>
                      <wpg:cNvGrpSpPr/>
                      <wpg:grpSpPr>
                        <a:xfrm>
                          <a:off x="0" y="0"/>
                          <a:ext cx="1767840" cy="9147"/>
                          <a:chOff x="0" y="0"/>
                          <a:chExt cx="1767840" cy="9147"/>
                        </a:xfrm>
                      </wpg:grpSpPr>
                      <wps:wsp>
                        <wps:cNvPr id="27005" name="Shape 27005"/>
                        <wps:cNvSpPr/>
                        <wps:spPr>
                          <a:xfrm>
                            <a:off x="0" y="0"/>
                            <a:ext cx="1767840" cy="9147"/>
                          </a:xfrm>
                          <a:custGeom>
                            <a:avLst/>
                            <a:gdLst/>
                            <a:ahLst/>
                            <a:cxnLst/>
                            <a:rect l="0" t="0" r="0" b="0"/>
                            <a:pathLst>
                              <a:path w="1767840" h="9147">
                                <a:moveTo>
                                  <a:pt x="0" y="4573"/>
                                </a:moveTo>
                                <a:lnTo>
                                  <a:pt x="1767840"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7006" style="width:139.2pt;height:0.720215pt;mso-position-horizontal-relative:char;mso-position-vertical-relative:line" coordsize="17678,91">
                <v:shape id="Shape 27005" style="position:absolute;width:17678;height:91;left:0;top:0;" coordsize="1767840,9147" path="m0,4573l1767840,4573">
                  <v:stroke weight="0.720215pt" endcap="flat" joinstyle="miter" miterlimit="1" on="true" color="#000000"/>
                  <v:fill on="false" color="#000000"/>
                </v:shape>
              </v:group>
            </w:pict>
          </mc:Fallback>
        </mc:AlternateContent>
      </w:r>
    </w:p>
    <w:p w14:paraId="1F9C9A19" w14:textId="77777777" w:rsidR="00C1496D" w:rsidRDefault="00FF0306">
      <w:pPr>
        <w:spacing w:after="820" w:line="216" w:lineRule="auto"/>
        <w:ind w:left="1311" w:hanging="5"/>
      </w:pPr>
      <w:r>
        <w:rPr>
          <w:rFonts w:ascii="Calibri" w:eastAsia="Calibri" w:hAnsi="Calibri" w:cs="Calibri"/>
          <w:sz w:val="20"/>
        </w:rPr>
        <w:t xml:space="preserve">1 </w:t>
      </w:r>
      <w:proofErr w:type="gramStart"/>
      <w:r>
        <w:rPr>
          <w:sz w:val="20"/>
        </w:rPr>
        <w:t>Decreto</w:t>
      </w:r>
      <w:proofErr w:type="gramEnd"/>
      <w:r>
        <w:rPr>
          <w:sz w:val="20"/>
        </w:rPr>
        <w:t xml:space="preserve"> 111 de 1996." Por el cual se compilan la Ley 38 de 1989, la Ley 179 de 1994 y la Ley 225 de 1995 que </w:t>
      </w:r>
      <w:r>
        <w:rPr>
          <w:rFonts w:ascii="Calibri" w:eastAsia="Calibri" w:hAnsi="Calibri" w:cs="Calibri"/>
          <w:sz w:val="20"/>
        </w:rPr>
        <w:t>conforman el Estatuto Orgánico del Presupuesto". "ARTÍCULO 51. El</w:t>
      </w:r>
      <w:r>
        <w:rPr>
          <w:rFonts w:ascii="Calibri" w:eastAsia="Calibri" w:hAnsi="Calibri" w:cs="Calibri"/>
          <w:sz w:val="20"/>
        </w:rPr>
        <w:t xml:space="preserve"> Gobierno Nacional presentará a las comisiones</w:t>
      </w:r>
    </w:p>
    <w:p w14:paraId="55D0689A" w14:textId="77777777" w:rsidR="00C1496D" w:rsidRDefault="00FF0306">
      <w:pPr>
        <w:spacing w:after="37" w:line="259" w:lineRule="auto"/>
        <w:ind w:left="806" w:firstLine="0"/>
        <w:jc w:val="left"/>
      </w:pPr>
      <w:r>
        <w:rPr>
          <w:noProof/>
          <w:sz w:val="22"/>
        </w:rPr>
        <mc:AlternateContent>
          <mc:Choice Requires="wpg">
            <w:drawing>
              <wp:inline distT="0" distB="0" distL="0" distR="0" wp14:anchorId="2B0DDAF1" wp14:editId="4D95136F">
                <wp:extent cx="3928872" cy="6098"/>
                <wp:effectExtent l="0" t="0" r="0" b="0"/>
                <wp:docPr id="27008" name="Group 27008"/>
                <wp:cNvGraphicFramePr/>
                <a:graphic xmlns:a="http://schemas.openxmlformats.org/drawingml/2006/main">
                  <a:graphicData uri="http://schemas.microsoft.com/office/word/2010/wordprocessingGroup">
                    <wpg:wgp>
                      <wpg:cNvGrpSpPr/>
                      <wpg:grpSpPr>
                        <a:xfrm>
                          <a:off x="0" y="0"/>
                          <a:ext cx="3928872" cy="6098"/>
                          <a:chOff x="0" y="0"/>
                          <a:chExt cx="3928872" cy="6098"/>
                        </a:xfrm>
                      </wpg:grpSpPr>
                      <wps:wsp>
                        <wps:cNvPr id="27007" name="Shape 27007"/>
                        <wps:cNvSpPr/>
                        <wps:spPr>
                          <a:xfrm>
                            <a:off x="0" y="0"/>
                            <a:ext cx="3928872" cy="6098"/>
                          </a:xfrm>
                          <a:custGeom>
                            <a:avLst/>
                            <a:gdLst/>
                            <a:ahLst/>
                            <a:cxnLst/>
                            <a:rect l="0" t="0" r="0" b="0"/>
                            <a:pathLst>
                              <a:path w="3928872" h="6098">
                                <a:moveTo>
                                  <a:pt x="0" y="3049"/>
                                </a:moveTo>
                                <a:lnTo>
                                  <a:pt x="3928872" y="3049"/>
                                </a:lnTo>
                              </a:path>
                            </a:pathLst>
                          </a:custGeom>
                          <a:ln w="6098"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7008" style="width:309.36pt;height:0.480164pt;mso-position-horizontal-relative:char;mso-position-vertical-relative:line" coordsize="39288,60">
                <v:shape id="Shape 27007" style="position:absolute;width:39288;height:60;left:0;top:0;" coordsize="3928872,6098" path="m0,3049l3928872,3049">
                  <v:stroke weight="0.480164pt" endcap="flat" joinstyle="miter" miterlimit="1" on="true" color="#000000"/>
                  <v:fill on="false" color="#000000"/>
                </v:shape>
              </v:group>
            </w:pict>
          </mc:Fallback>
        </mc:AlternateContent>
      </w:r>
    </w:p>
    <w:p w14:paraId="3749CCA3" w14:textId="77777777" w:rsidR="00C1496D" w:rsidRDefault="00FF0306">
      <w:pPr>
        <w:spacing w:line="259" w:lineRule="auto"/>
        <w:ind w:left="0" w:right="518" w:firstLine="0"/>
        <w:jc w:val="right"/>
      </w:pPr>
      <w:r>
        <w:rPr>
          <w:sz w:val="44"/>
        </w:rPr>
        <w:t>| 1</w:t>
      </w:r>
    </w:p>
    <w:p w14:paraId="253C6A40" w14:textId="77777777" w:rsidR="00C1496D" w:rsidRDefault="00FF0306">
      <w:pPr>
        <w:numPr>
          <w:ilvl w:val="0"/>
          <w:numId w:val="1"/>
        </w:numPr>
        <w:spacing w:after="724" w:line="216" w:lineRule="auto"/>
        <w:ind w:right="2220" w:firstLine="2"/>
        <w:jc w:val="left"/>
      </w:pPr>
      <w:r>
        <w:rPr>
          <w:noProof/>
        </w:rPr>
        <w:drawing>
          <wp:anchor distT="0" distB="0" distL="114300" distR="114300" simplePos="0" relativeHeight="251661312" behindDoc="0" locked="0" layoutInCell="1" allowOverlap="0" wp14:anchorId="6B1778E4" wp14:editId="7E85AE6C">
            <wp:simplePos x="0" y="0"/>
            <wp:positionH relativeFrom="column">
              <wp:posOffset>6294121</wp:posOffset>
            </wp:positionH>
            <wp:positionV relativeFrom="paragraph">
              <wp:posOffset>-823208</wp:posOffset>
            </wp:positionV>
            <wp:extent cx="15239" cy="1353722"/>
            <wp:effectExtent l="0" t="0" r="0" b="0"/>
            <wp:wrapSquare wrapText="bothSides"/>
            <wp:docPr id="7471" name="Picture 7471"/>
            <wp:cNvGraphicFramePr/>
            <a:graphic xmlns:a="http://schemas.openxmlformats.org/drawingml/2006/main">
              <a:graphicData uri="http://schemas.openxmlformats.org/drawingml/2006/picture">
                <pic:pic xmlns:pic="http://schemas.openxmlformats.org/drawingml/2006/picture">
                  <pic:nvPicPr>
                    <pic:cNvPr id="7471" name="Picture 7471"/>
                    <pic:cNvPicPr/>
                  </pic:nvPicPr>
                  <pic:blipFill>
                    <a:blip r:embed="rId13"/>
                    <a:stretch>
                      <a:fillRect/>
                    </a:stretch>
                  </pic:blipFill>
                  <pic:spPr>
                    <a:xfrm>
                      <a:off x="0" y="0"/>
                      <a:ext cx="15239" cy="1353722"/>
                    </a:xfrm>
                    <a:prstGeom prst="rect">
                      <a:avLst/>
                    </a:prstGeom>
                  </pic:spPr>
                </pic:pic>
              </a:graphicData>
            </a:graphic>
          </wp:anchor>
        </w:drawing>
      </w:r>
      <w:r>
        <w:rPr>
          <w:noProof/>
        </w:rPr>
        <w:drawing>
          <wp:anchor distT="0" distB="0" distL="114300" distR="114300" simplePos="0" relativeHeight="251662336" behindDoc="0" locked="0" layoutInCell="1" allowOverlap="0" wp14:anchorId="69815F24" wp14:editId="232BD64D">
            <wp:simplePos x="0" y="0"/>
            <wp:positionH relativeFrom="column">
              <wp:posOffset>2953512</wp:posOffset>
            </wp:positionH>
            <wp:positionV relativeFrom="paragraph">
              <wp:posOffset>-307940</wp:posOffset>
            </wp:positionV>
            <wp:extent cx="1011937" cy="713448"/>
            <wp:effectExtent l="0" t="0" r="0" b="0"/>
            <wp:wrapSquare wrapText="bothSides"/>
            <wp:docPr id="7472" name="Picture 7472"/>
            <wp:cNvGraphicFramePr/>
            <a:graphic xmlns:a="http://schemas.openxmlformats.org/drawingml/2006/main">
              <a:graphicData uri="http://schemas.openxmlformats.org/drawingml/2006/picture">
                <pic:pic xmlns:pic="http://schemas.openxmlformats.org/drawingml/2006/picture">
                  <pic:nvPicPr>
                    <pic:cNvPr id="7472" name="Picture 7472"/>
                    <pic:cNvPicPr/>
                  </pic:nvPicPr>
                  <pic:blipFill>
                    <a:blip r:embed="rId14"/>
                    <a:stretch>
                      <a:fillRect/>
                    </a:stretch>
                  </pic:blipFill>
                  <pic:spPr>
                    <a:xfrm>
                      <a:off x="0" y="0"/>
                      <a:ext cx="1011937" cy="713448"/>
                    </a:xfrm>
                    <a:prstGeom prst="rect">
                      <a:avLst/>
                    </a:prstGeom>
                  </pic:spPr>
                </pic:pic>
              </a:graphicData>
            </a:graphic>
          </wp:anchor>
        </w:drawing>
      </w:r>
      <w:r>
        <w:rPr>
          <w:noProof/>
          <w:sz w:val="22"/>
        </w:rPr>
        <mc:AlternateContent>
          <mc:Choice Requires="wpg">
            <w:drawing>
              <wp:anchor distT="0" distB="0" distL="114300" distR="114300" simplePos="0" relativeHeight="251663360" behindDoc="0" locked="0" layoutInCell="1" allowOverlap="1" wp14:anchorId="63C902DD" wp14:editId="317FCFA6">
                <wp:simplePos x="0" y="0"/>
                <wp:positionH relativeFrom="column">
                  <wp:posOffset>152400</wp:posOffset>
                </wp:positionH>
                <wp:positionV relativeFrom="paragraph">
                  <wp:posOffset>146349</wp:posOffset>
                </wp:positionV>
                <wp:extent cx="249936" cy="628078"/>
                <wp:effectExtent l="0" t="0" r="0" b="0"/>
                <wp:wrapSquare wrapText="bothSides"/>
                <wp:docPr id="26158" name="Group 26158"/>
                <wp:cNvGraphicFramePr/>
                <a:graphic xmlns:a="http://schemas.openxmlformats.org/drawingml/2006/main">
                  <a:graphicData uri="http://schemas.microsoft.com/office/word/2010/wordprocessingGroup">
                    <wpg:wgp>
                      <wpg:cNvGrpSpPr/>
                      <wpg:grpSpPr>
                        <a:xfrm>
                          <a:off x="0" y="0"/>
                          <a:ext cx="249936" cy="628078"/>
                          <a:chOff x="0" y="0"/>
                          <a:chExt cx="249936" cy="628078"/>
                        </a:xfrm>
                      </wpg:grpSpPr>
                      <pic:pic xmlns:pic="http://schemas.openxmlformats.org/drawingml/2006/picture">
                        <pic:nvPicPr>
                          <pic:cNvPr id="27009" name="Picture 27009"/>
                          <pic:cNvPicPr/>
                        </pic:nvPicPr>
                        <pic:blipFill>
                          <a:blip r:embed="rId15"/>
                          <a:stretch>
                            <a:fillRect/>
                          </a:stretch>
                        </pic:blipFill>
                        <pic:spPr>
                          <a:xfrm>
                            <a:off x="0" y="45734"/>
                            <a:ext cx="249936" cy="582344"/>
                          </a:xfrm>
                          <a:prstGeom prst="rect">
                            <a:avLst/>
                          </a:prstGeom>
                        </pic:spPr>
                      </pic:pic>
                      <wps:wsp>
                        <wps:cNvPr id="2775" name="Rectangle 2775"/>
                        <wps:cNvSpPr/>
                        <wps:spPr>
                          <a:xfrm>
                            <a:off x="18288" y="0"/>
                            <a:ext cx="72969" cy="121651"/>
                          </a:xfrm>
                          <a:prstGeom prst="rect">
                            <a:avLst/>
                          </a:prstGeom>
                          <a:ln>
                            <a:noFill/>
                          </a:ln>
                        </wps:spPr>
                        <wps:txbx>
                          <w:txbxContent>
                            <w:p w14:paraId="0A1512F3" w14:textId="77777777" w:rsidR="00C1496D" w:rsidRDefault="00FF0306">
                              <w:pPr>
                                <w:spacing w:after="160" w:line="259" w:lineRule="auto"/>
                                <w:ind w:left="0" w:firstLine="0"/>
                                <w:jc w:val="left"/>
                              </w:pPr>
                              <w:r>
                                <w:rPr>
                                  <w:rFonts w:ascii="Calibri" w:eastAsia="Calibri" w:hAnsi="Calibri" w:cs="Calibri"/>
                                  <w:sz w:val="20"/>
                                </w:rPr>
                                <w:t>o</w:t>
                              </w:r>
                            </w:p>
                          </w:txbxContent>
                        </wps:txbx>
                        <wps:bodyPr horzOverflow="overflow" vert="horz" lIns="0" tIns="0" rIns="0" bIns="0" rtlCol="0">
                          <a:noAutofit/>
                        </wps:bodyPr>
                      </wps:wsp>
                    </wpg:wgp>
                  </a:graphicData>
                </a:graphic>
              </wp:anchor>
            </w:drawing>
          </mc:Choice>
          <mc:Fallback>
            <w:pict>
              <v:group w14:anchorId="63C902DD" id="Group 26158" o:spid="_x0000_s1026" style="position:absolute;left:0;text-align:left;margin-left:12pt;margin-top:11.5pt;width:19.7pt;height:49.45pt;z-index:251663360" coordsize="2499,62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&#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009" o:spid="_x0000_s1027" type="#_x0000_t75" style="position:absolute;top:457;width:2499;height:5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">
                  <v:imagedata r:id="rId16" o:title=""/>
                </v:shape>
                <v:rect id="Rectangle 2775" o:spid="_x0000_s1028" style="position:absolute;left:182;width:730;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" filled="f" stroked="f">
                  <v:textbox inset="0,0,0,0">
                    <w:txbxContent>
                      <w:p w14:paraId="0A1512F3" w14:textId="77777777" w:rsidR="00C1496D" w:rsidRDefault="00FF0306">
                        <w:pPr>
                          <w:spacing w:after="160" w:line="259" w:lineRule="auto"/>
                          <w:ind w:left="0" w:firstLine="0"/>
                          <w:jc w:val="left"/>
                        </w:pPr>
                        <w:r>
                          <w:rPr>
                            <w:rFonts w:ascii="Calibri" w:eastAsia="Calibri" w:hAnsi="Calibri" w:cs="Calibri"/>
                            <w:sz w:val="20"/>
                          </w:rPr>
                          <w:t>o</w:t>
                        </w:r>
                      </w:p>
                    </w:txbxContent>
                  </v:textbox>
                </v:rect>
                <w10:wrap type="square"/>
              </v:group>
            </w:pict>
          </mc:Fallback>
        </mc:AlternateContent>
      </w:r>
      <w:r>
        <w:rPr>
          <w:noProof/>
        </w:rPr>
        <w:drawing>
          <wp:anchor distT="0" distB="0" distL="114300" distR="114300" simplePos="0" relativeHeight="251664384" behindDoc="0" locked="0" layoutInCell="1" allowOverlap="0" wp14:anchorId="0F4DD459" wp14:editId="37D800EC">
            <wp:simplePos x="0" y="0"/>
            <wp:positionH relativeFrom="column">
              <wp:posOffset>1740408</wp:posOffset>
            </wp:positionH>
            <wp:positionV relativeFrom="paragraph">
              <wp:posOffset>405507</wp:posOffset>
            </wp:positionV>
            <wp:extent cx="6096" cy="3049"/>
            <wp:effectExtent l="0" t="0" r="0" b="0"/>
            <wp:wrapSquare wrapText="bothSides"/>
            <wp:docPr id="6816" name="Picture 6816"/>
            <wp:cNvGraphicFramePr/>
            <a:graphic xmlns:a="http://schemas.openxmlformats.org/drawingml/2006/main">
              <a:graphicData uri="http://schemas.openxmlformats.org/drawingml/2006/picture">
                <pic:pic xmlns:pic="http://schemas.openxmlformats.org/drawingml/2006/picture">
                  <pic:nvPicPr>
                    <pic:cNvPr id="6816" name="Picture 6816"/>
                    <pic:cNvPicPr/>
                  </pic:nvPicPr>
                  <pic:blipFill>
                    <a:blip r:embed="rId10"/>
                    <a:stretch>
                      <a:fillRect/>
                    </a:stretch>
                  </pic:blipFill>
                  <pic:spPr>
                    <a:xfrm>
                      <a:off x="0" y="0"/>
                      <a:ext cx="6096" cy="3049"/>
                    </a:xfrm>
                    <a:prstGeom prst="rect">
                      <a:avLst/>
                    </a:prstGeom>
                  </pic:spPr>
                </pic:pic>
              </a:graphicData>
            </a:graphic>
          </wp:anchor>
        </w:drawing>
      </w:r>
      <w:r>
        <w:rPr>
          <w:noProof/>
        </w:rPr>
        <w:drawing>
          <wp:anchor distT="0" distB="0" distL="114300" distR="114300" simplePos="0" relativeHeight="251665408" behindDoc="0" locked="0" layoutInCell="1" allowOverlap="0" wp14:anchorId="74A8261D" wp14:editId="71CB1234">
            <wp:simplePos x="0" y="0"/>
            <wp:positionH relativeFrom="column">
              <wp:posOffset>6297169</wp:posOffset>
            </wp:positionH>
            <wp:positionV relativeFrom="paragraph">
              <wp:posOffset>701253</wp:posOffset>
            </wp:positionV>
            <wp:extent cx="3048" cy="378066"/>
            <wp:effectExtent l="0" t="0" r="0" b="0"/>
            <wp:wrapSquare wrapText="bothSides"/>
            <wp:docPr id="7479" name="Picture 7479"/>
            <wp:cNvGraphicFramePr/>
            <a:graphic xmlns:a="http://schemas.openxmlformats.org/drawingml/2006/main">
              <a:graphicData uri="http://schemas.openxmlformats.org/drawingml/2006/picture">
                <pic:pic xmlns:pic="http://schemas.openxmlformats.org/drawingml/2006/picture">
                  <pic:nvPicPr>
                    <pic:cNvPr id="7479" name="Picture 7479"/>
                    <pic:cNvPicPr/>
                  </pic:nvPicPr>
                  <pic:blipFill>
                    <a:blip r:embed="rId17"/>
                    <a:stretch>
                      <a:fillRect/>
                    </a:stretch>
                  </pic:blipFill>
                  <pic:spPr>
                    <a:xfrm>
                      <a:off x="0" y="0"/>
                      <a:ext cx="3048" cy="378066"/>
                    </a:xfrm>
                    <a:prstGeom prst="rect">
                      <a:avLst/>
                    </a:prstGeom>
                  </pic:spPr>
                </pic:pic>
              </a:graphicData>
            </a:graphic>
          </wp:anchor>
        </w:drawing>
      </w:r>
      <w:r>
        <w:rPr>
          <w:rFonts w:ascii="Calibri" w:eastAsia="Calibri" w:hAnsi="Calibri" w:cs="Calibri"/>
          <w:sz w:val="18"/>
        </w:rPr>
        <w:t>o</w:t>
      </w:r>
    </w:p>
    <w:p w14:paraId="19C4D558" w14:textId="77777777" w:rsidR="00C1496D" w:rsidRDefault="00FF0306">
      <w:pPr>
        <w:spacing w:after="60"/>
        <w:ind w:left="249" w:right="206" w:firstLine="418"/>
      </w:pPr>
      <w:r>
        <w:t xml:space="preserve">del Decreto 1068 de 2015, "Por medio del cual se expide el Decreto Único </w:t>
      </w:r>
      <w:r>
        <w:rPr>
          <w:rFonts w:ascii="Calibri" w:eastAsia="Calibri" w:hAnsi="Calibri" w:cs="Calibri"/>
        </w:rPr>
        <w:t>É Reglamentario del Sector Hacienda y Crédito Público".</w:t>
      </w:r>
    </w:p>
    <w:p w14:paraId="2F395E5F" w14:textId="77777777" w:rsidR="00C1496D" w:rsidRDefault="00FF0306">
      <w:pPr>
        <w:numPr>
          <w:ilvl w:val="0"/>
          <w:numId w:val="1"/>
        </w:numPr>
        <w:ind w:right="2220" w:firstLine="2"/>
        <w:jc w:val="left"/>
      </w:pPr>
      <w:r>
        <w:rPr>
          <w:noProof/>
        </w:rPr>
        <w:drawing>
          <wp:anchor distT="0" distB="0" distL="114300" distR="114300" simplePos="0" relativeHeight="251666432" behindDoc="0" locked="0" layoutInCell="1" allowOverlap="0" wp14:anchorId="168655D8" wp14:editId="3A980A2C">
            <wp:simplePos x="0" y="0"/>
            <wp:positionH relativeFrom="column">
              <wp:posOffset>-164591</wp:posOffset>
            </wp:positionH>
            <wp:positionV relativeFrom="paragraph">
              <wp:posOffset>990900</wp:posOffset>
            </wp:positionV>
            <wp:extent cx="402336" cy="1811061"/>
            <wp:effectExtent l="0" t="0" r="0" b="0"/>
            <wp:wrapSquare wrapText="bothSides"/>
            <wp:docPr id="27010" name="Picture 27010"/>
            <wp:cNvGraphicFramePr/>
            <a:graphic xmlns:a="http://schemas.openxmlformats.org/drawingml/2006/main">
              <a:graphicData uri="http://schemas.openxmlformats.org/drawingml/2006/picture">
                <pic:pic xmlns:pic="http://schemas.openxmlformats.org/drawingml/2006/picture">
                  <pic:nvPicPr>
                    <pic:cNvPr id="27010" name="Picture 27010"/>
                    <pic:cNvPicPr/>
                  </pic:nvPicPr>
                  <pic:blipFill>
                    <a:blip r:embed="rId18"/>
                    <a:stretch>
                      <a:fillRect/>
                    </a:stretch>
                  </pic:blipFill>
                  <pic:spPr>
                    <a:xfrm>
                      <a:off x="0" y="0"/>
                      <a:ext cx="402336" cy="1811061"/>
                    </a:xfrm>
                    <a:prstGeom prst="rect">
                      <a:avLst/>
                    </a:prstGeom>
                  </pic:spPr>
                </pic:pic>
              </a:graphicData>
            </a:graphic>
          </wp:anchor>
        </w:drawing>
      </w:r>
      <w:proofErr w:type="spellStart"/>
      <w:r>
        <w:rPr>
          <w:rFonts w:ascii="Calibri" w:eastAsia="Calibri" w:hAnsi="Calibri" w:cs="Calibri"/>
        </w:rPr>
        <w:t>oo</w:t>
      </w:r>
      <w:proofErr w:type="spellEnd"/>
      <w:r>
        <w:rPr>
          <w:rFonts w:ascii="Calibri" w:eastAsia="Calibri" w:hAnsi="Calibri" w:cs="Calibri"/>
        </w:rPr>
        <w:t xml:space="preserve"> </w:t>
      </w:r>
      <w:r>
        <w:t xml:space="preserve">Según lo dispuesto en la Constitución Política </w:t>
      </w:r>
      <w:proofErr w:type="gramStart"/>
      <w:r>
        <w:rPr>
          <w:vertAlign w:val="superscript"/>
        </w:rPr>
        <w:t xml:space="preserve">2 </w:t>
      </w:r>
      <w:r>
        <w:t>,</w:t>
      </w:r>
      <w:proofErr w:type="gramEnd"/>
      <w:r>
        <w:t xml:space="preserve"> el Decre</w:t>
      </w:r>
      <w:r>
        <w:t xml:space="preserve">to 111 de 1996 </w:t>
      </w:r>
      <w:r>
        <w:rPr>
          <w:vertAlign w:val="superscript"/>
        </w:rPr>
        <w:t xml:space="preserve">3 </w:t>
      </w:r>
      <w:r>
        <w:t xml:space="preserve">, las Leyes 819 de 2003 </w:t>
      </w:r>
      <w:r>
        <w:rPr>
          <w:vertAlign w:val="superscript"/>
        </w:rPr>
        <w:t xml:space="preserve">4 </w:t>
      </w:r>
      <w:r>
        <w:t xml:space="preserve">, 1473 de 2011, modificada por la Ley 2155 de 2021 </w:t>
      </w:r>
      <w:r>
        <w:rPr>
          <w:vertAlign w:val="superscript"/>
        </w:rPr>
        <w:t xml:space="preserve">5 </w:t>
      </w:r>
      <w:r>
        <w:t xml:space="preserve">, la Ley 2294 de </w:t>
      </w:r>
      <w:r>
        <w:rPr>
          <w:rFonts w:ascii="Calibri" w:eastAsia="Calibri" w:hAnsi="Calibri" w:cs="Calibri"/>
        </w:rPr>
        <w:t xml:space="preserve">-o </w:t>
      </w:r>
      <w:r>
        <w:t xml:space="preserve">2023 </w:t>
      </w:r>
      <w:r>
        <w:rPr>
          <w:vertAlign w:val="superscript"/>
        </w:rPr>
        <w:t xml:space="preserve">6 </w:t>
      </w:r>
      <w:r>
        <w:t xml:space="preserve">, el Decreto 1082 de 2015 </w:t>
      </w:r>
      <w:r>
        <w:rPr>
          <w:vertAlign w:val="superscript"/>
        </w:rPr>
        <w:t xml:space="preserve">7 </w:t>
      </w:r>
      <w:r>
        <w:t xml:space="preserve">y el Decreto 1068 de 2015 </w:t>
      </w:r>
      <w:r>
        <w:rPr>
          <w:vertAlign w:val="superscript"/>
        </w:rPr>
        <w:t xml:space="preserve">8 </w:t>
      </w:r>
      <w:r>
        <w:t xml:space="preserve">, los órganos que conforman el PGN remitieron sus anteproyectos al Ministerio de Hacienda y Crédito Público, considerando las metas, políticas y criterios de programación establecidos en c el Marco de Gasto de Mediano Plazo (MGMP) vigente. </w:t>
      </w:r>
      <w:r>
        <w:rPr>
          <w:noProof/>
        </w:rPr>
        <w:drawing>
          <wp:inline distT="0" distB="0" distL="0" distR="0" wp14:anchorId="75CB177E" wp14:editId="0B5130FE">
            <wp:extent cx="6096" cy="378067"/>
            <wp:effectExtent l="0" t="0" r="0" b="0"/>
            <wp:docPr id="7480" name="Picture 7480"/>
            <wp:cNvGraphicFramePr/>
            <a:graphic xmlns:a="http://schemas.openxmlformats.org/drawingml/2006/main">
              <a:graphicData uri="http://schemas.openxmlformats.org/drawingml/2006/picture">
                <pic:pic xmlns:pic="http://schemas.openxmlformats.org/drawingml/2006/picture">
                  <pic:nvPicPr>
                    <pic:cNvPr id="7480" name="Picture 7480"/>
                    <pic:cNvPicPr/>
                  </pic:nvPicPr>
                  <pic:blipFill>
                    <a:blip r:embed="rId19"/>
                    <a:stretch>
                      <a:fillRect/>
                    </a:stretch>
                  </pic:blipFill>
                  <pic:spPr>
                    <a:xfrm>
                      <a:off x="0" y="0"/>
                      <a:ext cx="6096" cy="378067"/>
                    </a:xfrm>
                    <a:prstGeom prst="rect">
                      <a:avLst/>
                    </a:prstGeom>
                  </pic:spPr>
                </pic:pic>
              </a:graphicData>
            </a:graphic>
          </wp:inline>
        </w:drawing>
      </w:r>
    </w:p>
    <w:p w14:paraId="46E62E57" w14:textId="77777777" w:rsidR="00C1496D" w:rsidRDefault="00FF0306">
      <w:pPr>
        <w:spacing w:after="99"/>
        <w:ind w:left="249" w:right="302"/>
      </w:pPr>
      <w:r>
        <w:rPr>
          <w:noProof/>
          <w:sz w:val="22"/>
        </w:rPr>
        <mc:AlternateContent>
          <mc:Choice Requires="wpg">
            <w:drawing>
              <wp:anchor distT="0" distB="0" distL="114300" distR="114300" simplePos="0" relativeHeight="251667456" behindDoc="0" locked="0" layoutInCell="1" allowOverlap="1" wp14:anchorId="44D12942" wp14:editId="2728B088">
                <wp:simplePos x="0" y="0"/>
                <wp:positionH relativeFrom="column">
                  <wp:posOffset>649224</wp:posOffset>
                </wp:positionH>
                <wp:positionV relativeFrom="paragraph">
                  <wp:posOffset>1506588</wp:posOffset>
                </wp:positionV>
                <wp:extent cx="1770888" cy="6098"/>
                <wp:effectExtent l="0" t="0" r="0" b="0"/>
                <wp:wrapSquare wrapText="bothSides"/>
                <wp:docPr id="27017" name="Group 27017"/>
                <wp:cNvGraphicFramePr/>
                <a:graphic xmlns:a="http://schemas.openxmlformats.org/drawingml/2006/main">
                  <a:graphicData uri="http://schemas.microsoft.com/office/word/2010/wordprocessingGroup">
                    <wpg:wgp>
                      <wpg:cNvGrpSpPr/>
                      <wpg:grpSpPr>
                        <a:xfrm>
                          <a:off x="0" y="0"/>
                          <a:ext cx="1770888" cy="6098"/>
                          <a:chOff x="0" y="0"/>
                          <a:chExt cx="1770888" cy="6098"/>
                        </a:xfrm>
                      </wpg:grpSpPr>
                      <wps:wsp>
                        <wps:cNvPr id="27016" name="Shape 27016"/>
                        <wps:cNvSpPr/>
                        <wps:spPr>
                          <a:xfrm>
                            <a:off x="0" y="0"/>
                            <a:ext cx="1770888" cy="6098"/>
                          </a:xfrm>
                          <a:custGeom>
                            <a:avLst/>
                            <a:gdLst/>
                            <a:ahLst/>
                            <a:cxnLst/>
                            <a:rect l="0" t="0" r="0" b="0"/>
                            <a:pathLst>
                              <a:path w="1770888" h="6098">
                                <a:moveTo>
                                  <a:pt x="0" y="3049"/>
                                </a:moveTo>
                                <a:lnTo>
                                  <a:pt x="1770888" y="3049"/>
                                </a:lnTo>
                              </a:path>
                            </a:pathLst>
                          </a:custGeom>
                          <a:ln w="6098"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7017" style="width:139.44pt;height:0.480133pt;position:absolute;mso-position-horizontal-relative:text;mso-position-horizontal:absolute;margin-left:51.12pt;mso-position-vertical-relative:text;margin-top:118.629pt;" coordsize="17708,60">
                <v:shape id="Shape 27016" style="position:absolute;width:17708;height:60;left:0;top:0;" coordsize="1770888,6098" path="m0,3049l1770888,3049">
                  <v:stroke weight="0.480133pt" endcap="flat" joinstyle="miter" miterlimit="1" on="true" color="#000000"/>
                  <v:fill on="false" color="#000000"/>
                </v:shape>
                <w10:wrap type="square"/>
              </v:group>
            </w:pict>
          </mc:Fallback>
        </mc:AlternateContent>
      </w:r>
      <w:r>
        <w:t xml:space="preserve">En cumplimiento del artículo 2.8.1.3.1 </w:t>
      </w:r>
      <w:r>
        <w:rPr>
          <w:vertAlign w:val="superscript"/>
        </w:rPr>
        <w:t xml:space="preserve">9 </w:t>
      </w:r>
      <w:r>
        <w:t xml:space="preserve">del Decreto 1068 de 2015, los </w:t>
      </w:r>
      <w:proofErr w:type="spellStart"/>
      <w:r>
        <w:t>anteproyectps</w:t>
      </w:r>
      <w:proofErr w:type="spellEnd"/>
      <w:r>
        <w:t xml:space="preserve"> presentados se ajustan a las metas, políticas y criterios establecidos en el MGMP 2026-2029, que fija los techos de gasto primario para el PGN, a los cuales deben sujetars</w:t>
      </w:r>
      <w:r>
        <w:t xml:space="preserve">e todas las entidades en la elaboración de sus respectivos anteproyectos de presupuesto para la vigencia de 2027. Este MGMP fue aprobado mediante Documento CONPES 4152 de 2025 y es consistente con el Marco Fiscal de Mediano Plazo -MFMP </w:t>
      </w:r>
      <w:r>
        <w:rPr>
          <w:rFonts w:ascii="Calibri" w:eastAsia="Calibri" w:hAnsi="Calibri" w:cs="Calibri"/>
        </w:rPr>
        <w:t>2025.</w:t>
      </w:r>
      <w:r>
        <w:rPr>
          <w:rFonts w:ascii="Calibri" w:eastAsia="Calibri" w:hAnsi="Calibri" w:cs="Calibri"/>
        </w:rPr>
        <w:tab/>
      </w:r>
      <w:r>
        <w:rPr>
          <w:noProof/>
        </w:rPr>
        <w:drawing>
          <wp:inline distT="0" distB="0" distL="0" distR="0" wp14:anchorId="5F0905EE" wp14:editId="783561F6">
            <wp:extent cx="6096" cy="667715"/>
            <wp:effectExtent l="0" t="0" r="0" b="0"/>
            <wp:docPr id="7481" name="Picture 7481"/>
            <wp:cNvGraphicFramePr/>
            <a:graphic xmlns:a="http://schemas.openxmlformats.org/drawingml/2006/main">
              <a:graphicData uri="http://schemas.openxmlformats.org/drawingml/2006/picture">
                <pic:pic xmlns:pic="http://schemas.openxmlformats.org/drawingml/2006/picture">
                  <pic:nvPicPr>
                    <pic:cNvPr id="7481" name="Picture 7481"/>
                    <pic:cNvPicPr/>
                  </pic:nvPicPr>
                  <pic:blipFill>
                    <a:blip r:embed="rId20"/>
                    <a:stretch>
                      <a:fillRect/>
                    </a:stretch>
                  </pic:blipFill>
                  <pic:spPr>
                    <a:xfrm>
                      <a:off x="0" y="0"/>
                      <a:ext cx="6096" cy="667715"/>
                    </a:xfrm>
                    <a:prstGeom prst="rect">
                      <a:avLst/>
                    </a:prstGeom>
                  </pic:spPr>
                </pic:pic>
              </a:graphicData>
            </a:graphic>
          </wp:inline>
        </w:drawing>
      </w:r>
    </w:p>
    <w:p w14:paraId="078C928E" w14:textId="77777777" w:rsidR="00C1496D" w:rsidRDefault="00FF0306">
      <w:pPr>
        <w:spacing w:line="394" w:lineRule="auto"/>
        <w:ind w:left="1018" w:firstLine="5"/>
        <w:jc w:val="left"/>
      </w:pPr>
      <w:r>
        <w:rPr>
          <w:noProof/>
        </w:rPr>
        <w:drawing>
          <wp:anchor distT="0" distB="0" distL="114300" distR="114300" simplePos="0" relativeHeight="251668480" behindDoc="0" locked="0" layoutInCell="1" allowOverlap="0" wp14:anchorId="32FC06CA" wp14:editId="099D46EE">
            <wp:simplePos x="0" y="0"/>
            <wp:positionH relativeFrom="page">
              <wp:posOffset>268224</wp:posOffset>
            </wp:positionH>
            <wp:positionV relativeFrom="page">
              <wp:posOffset>5009382</wp:posOffset>
            </wp:positionV>
            <wp:extent cx="106680" cy="606736"/>
            <wp:effectExtent l="0" t="0" r="0" b="0"/>
            <wp:wrapSquare wrapText="bothSides"/>
            <wp:docPr id="7476" name="Picture 7476"/>
            <wp:cNvGraphicFramePr/>
            <a:graphic xmlns:a="http://schemas.openxmlformats.org/drawingml/2006/main">
              <a:graphicData uri="http://schemas.openxmlformats.org/drawingml/2006/picture">
                <pic:pic xmlns:pic="http://schemas.openxmlformats.org/drawingml/2006/picture">
                  <pic:nvPicPr>
                    <pic:cNvPr id="7476" name="Picture 7476"/>
                    <pic:cNvPicPr/>
                  </pic:nvPicPr>
                  <pic:blipFill>
                    <a:blip r:embed="rId21"/>
                    <a:stretch>
                      <a:fillRect/>
                    </a:stretch>
                  </pic:blipFill>
                  <pic:spPr>
                    <a:xfrm>
                      <a:off x="0" y="0"/>
                      <a:ext cx="106680" cy="606736"/>
                    </a:xfrm>
                    <a:prstGeom prst="rect">
                      <a:avLst/>
                    </a:prstGeom>
                  </pic:spPr>
                </pic:pic>
              </a:graphicData>
            </a:graphic>
          </wp:anchor>
        </w:drawing>
      </w:r>
      <w:r>
        <w:rPr>
          <w:noProof/>
        </w:rPr>
        <w:drawing>
          <wp:anchor distT="0" distB="0" distL="114300" distR="114300" simplePos="0" relativeHeight="251669504" behindDoc="0" locked="0" layoutInCell="1" allowOverlap="0" wp14:anchorId="71B6E03D" wp14:editId="0FC584D1">
            <wp:simplePos x="0" y="0"/>
            <wp:positionH relativeFrom="page">
              <wp:posOffset>4059936</wp:posOffset>
            </wp:positionH>
            <wp:positionV relativeFrom="page">
              <wp:posOffset>9006522</wp:posOffset>
            </wp:positionV>
            <wp:extent cx="6097" cy="9147"/>
            <wp:effectExtent l="0" t="0" r="0" b="0"/>
            <wp:wrapTopAndBottom/>
            <wp:docPr id="6828" name="Picture 6828"/>
            <wp:cNvGraphicFramePr/>
            <a:graphic xmlns:a="http://schemas.openxmlformats.org/drawingml/2006/main">
              <a:graphicData uri="http://schemas.openxmlformats.org/drawingml/2006/picture">
                <pic:pic xmlns:pic="http://schemas.openxmlformats.org/drawingml/2006/picture">
                  <pic:nvPicPr>
                    <pic:cNvPr id="6828" name="Picture 6828"/>
                    <pic:cNvPicPr/>
                  </pic:nvPicPr>
                  <pic:blipFill>
                    <a:blip r:embed="rId22"/>
                    <a:stretch>
                      <a:fillRect/>
                    </a:stretch>
                  </pic:blipFill>
                  <pic:spPr>
                    <a:xfrm>
                      <a:off x="0" y="0"/>
                      <a:ext cx="6097" cy="9147"/>
                    </a:xfrm>
                    <a:prstGeom prst="rect">
                      <a:avLst/>
                    </a:prstGeom>
                  </pic:spPr>
                </pic:pic>
              </a:graphicData>
            </a:graphic>
          </wp:anchor>
        </w:drawing>
      </w:r>
      <w:r>
        <w:rPr>
          <w:rFonts w:ascii="Calibri" w:eastAsia="Calibri" w:hAnsi="Calibri" w:cs="Calibri"/>
          <w:sz w:val="16"/>
        </w:rPr>
        <w:t>Presupuest</w:t>
      </w:r>
      <w:r>
        <w:rPr>
          <w:rFonts w:ascii="Calibri" w:eastAsia="Calibri" w:hAnsi="Calibri" w:cs="Calibri"/>
          <w:sz w:val="16"/>
        </w:rPr>
        <w:t>o económicas de Anual Senado de Rentas y Cámara, y Gastos cada que año, presentará durante en la forma primera definitiva semana a del partir mes del de 20 abril, de julio el anteproyecto al Congreso (</w:t>
      </w:r>
      <w:proofErr w:type="spellStart"/>
      <w:r>
        <w:rPr>
          <w:rFonts w:ascii="Calibri" w:eastAsia="Calibri" w:hAnsi="Calibri" w:cs="Calibri"/>
          <w:sz w:val="16"/>
        </w:rPr>
        <w:t>Leylel</w:t>
      </w:r>
      <w:proofErr w:type="spellEnd"/>
      <w:r>
        <w:rPr>
          <w:rFonts w:ascii="Calibri" w:eastAsia="Calibri" w:hAnsi="Calibri" w:cs="Calibri"/>
          <w:sz w:val="16"/>
        </w:rPr>
        <w:t xml:space="preserve"> 225/95, artículo 20").</w:t>
      </w:r>
    </w:p>
    <w:p w14:paraId="36DF07FC" w14:textId="77777777" w:rsidR="00C1496D" w:rsidRDefault="00FF0306">
      <w:pPr>
        <w:spacing w:after="1" w:line="257" w:lineRule="auto"/>
        <w:ind w:left="1003" w:right="287" w:firstLine="0"/>
      </w:pPr>
      <w:r>
        <w:rPr>
          <w:rFonts w:ascii="Calibri" w:eastAsia="Calibri" w:hAnsi="Calibri" w:cs="Calibri"/>
          <w:sz w:val="14"/>
          <w:vertAlign w:val="superscript"/>
        </w:rPr>
        <w:lastRenderedPageBreak/>
        <w:t xml:space="preserve">2 </w:t>
      </w:r>
      <w:r>
        <w:rPr>
          <w:rFonts w:ascii="Calibri" w:eastAsia="Calibri" w:hAnsi="Calibri" w:cs="Calibri"/>
          <w:sz w:val="14"/>
        </w:rPr>
        <w:t>"Artículo 346. &lt;</w:t>
      </w:r>
      <w:proofErr w:type="spellStart"/>
      <w:r>
        <w:rPr>
          <w:rFonts w:ascii="Calibri" w:eastAsia="Calibri" w:hAnsi="Calibri" w:cs="Calibri"/>
          <w:sz w:val="14"/>
        </w:rPr>
        <w:t>lnciso</w:t>
      </w:r>
      <w:proofErr w:type="spellEnd"/>
      <w:r>
        <w:rPr>
          <w:rFonts w:ascii="Calibri" w:eastAsia="Calibri" w:hAnsi="Calibri" w:cs="Calibri"/>
          <w:sz w:val="14"/>
        </w:rPr>
        <w:t xml:space="preserve"> </w:t>
      </w:r>
      <w:r>
        <w:rPr>
          <w:rFonts w:ascii="Calibri" w:eastAsia="Calibri" w:hAnsi="Calibri" w:cs="Calibri"/>
          <w:sz w:val="14"/>
        </w:rPr>
        <w:t xml:space="preserve">lo, modificado por el artículo </w:t>
      </w:r>
      <w:proofErr w:type="spellStart"/>
      <w:r>
        <w:rPr>
          <w:rFonts w:ascii="Calibri" w:eastAsia="Calibri" w:hAnsi="Calibri" w:cs="Calibri"/>
          <w:sz w:val="14"/>
        </w:rPr>
        <w:t>ag</w:t>
      </w:r>
      <w:proofErr w:type="spellEnd"/>
      <w:r>
        <w:rPr>
          <w:rFonts w:ascii="Calibri" w:eastAsia="Calibri" w:hAnsi="Calibri" w:cs="Calibri"/>
          <w:sz w:val="14"/>
        </w:rPr>
        <w:t xml:space="preserve">. del Acto Legislativo 3 de 2011. El nuevo texto es el siguiente: &gt; El Gobierno formulará anualmente el presupuesto de rentas y ley de apropiaciones, que será presentado al Congreso dentro de los primeros diez días de cada </w:t>
      </w:r>
      <w:r>
        <w:rPr>
          <w:rFonts w:ascii="Calibri" w:eastAsia="Calibri" w:hAnsi="Calibri" w:cs="Calibri"/>
          <w:sz w:val="14"/>
        </w:rPr>
        <w:t>legislatura. El presupuesto de rentas y ley de apropiaciones deberá elaborarse, presentarse y aprobarse dentro de un marco de sostenibilidad fiscal y corresponder al Plan Nacional de Desarrollo (...)"</w:t>
      </w:r>
    </w:p>
    <w:p w14:paraId="25422371" w14:textId="77777777" w:rsidR="00C1496D" w:rsidRDefault="00FF0306">
      <w:pPr>
        <w:spacing w:line="259" w:lineRule="auto"/>
        <w:ind w:left="1017" w:right="456" w:hanging="10"/>
        <w:jc w:val="left"/>
      </w:pPr>
      <w:r>
        <w:rPr>
          <w:rFonts w:ascii="Calibri" w:eastAsia="Calibri" w:hAnsi="Calibri" w:cs="Calibri"/>
          <w:sz w:val="16"/>
        </w:rPr>
        <w:t>3</w:t>
      </w:r>
    </w:p>
    <w:p w14:paraId="7556782B" w14:textId="77777777" w:rsidR="00C1496D" w:rsidRDefault="00FF0306">
      <w:pPr>
        <w:spacing w:after="76" w:line="216" w:lineRule="auto"/>
        <w:ind w:left="1018" w:right="312" w:firstLine="139"/>
      </w:pPr>
      <w:r>
        <w:rPr>
          <w:noProof/>
        </w:rPr>
        <w:drawing>
          <wp:anchor distT="0" distB="0" distL="114300" distR="114300" simplePos="0" relativeHeight="251670528" behindDoc="0" locked="0" layoutInCell="1" allowOverlap="0" wp14:anchorId="2784F4C2" wp14:editId="32AE7E1C">
            <wp:simplePos x="0" y="0"/>
            <wp:positionH relativeFrom="column">
              <wp:posOffset>6373369</wp:posOffset>
            </wp:positionH>
            <wp:positionV relativeFrom="paragraph">
              <wp:posOffset>197184</wp:posOffset>
            </wp:positionV>
            <wp:extent cx="21336" cy="36587"/>
            <wp:effectExtent l="0" t="0" r="0" b="0"/>
            <wp:wrapSquare wrapText="bothSides"/>
            <wp:docPr id="7483" name="Picture 7483"/>
            <wp:cNvGraphicFramePr/>
            <a:graphic xmlns:a="http://schemas.openxmlformats.org/drawingml/2006/main">
              <a:graphicData uri="http://schemas.openxmlformats.org/drawingml/2006/picture">
                <pic:pic xmlns:pic="http://schemas.openxmlformats.org/drawingml/2006/picture">
                  <pic:nvPicPr>
                    <pic:cNvPr id="7483" name="Picture 7483"/>
                    <pic:cNvPicPr/>
                  </pic:nvPicPr>
                  <pic:blipFill>
                    <a:blip r:embed="rId23"/>
                    <a:stretch>
                      <a:fillRect/>
                    </a:stretch>
                  </pic:blipFill>
                  <pic:spPr>
                    <a:xfrm>
                      <a:off x="0" y="0"/>
                      <a:ext cx="21336" cy="36587"/>
                    </a:xfrm>
                    <a:prstGeom prst="rect">
                      <a:avLst/>
                    </a:prstGeom>
                  </pic:spPr>
                </pic:pic>
              </a:graphicData>
            </a:graphic>
          </wp:anchor>
        </w:drawing>
      </w:r>
      <w:r>
        <w:rPr>
          <w:rFonts w:ascii="Calibri" w:eastAsia="Calibri" w:hAnsi="Calibri" w:cs="Calibri"/>
          <w:sz w:val="20"/>
        </w:rPr>
        <w:t xml:space="preserve">"Por el cual se compilan la Ley 38 de 1989, la Ley </w:t>
      </w:r>
      <w:r>
        <w:rPr>
          <w:rFonts w:ascii="Calibri" w:eastAsia="Calibri" w:hAnsi="Calibri" w:cs="Calibri"/>
          <w:sz w:val="20"/>
          <w:u w:val="single" w:color="000000"/>
        </w:rPr>
        <w:t>1</w:t>
      </w:r>
      <w:r>
        <w:rPr>
          <w:rFonts w:ascii="Calibri" w:eastAsia="Calibri" w:hAnsi="Calibri" w:cs="Calibri"/>
          <w:sz w:val="20"/>
          <w:u w:val="single" w:color="000000"/>
        </w:rPr>
        <w:t>79</w:t>
      </w:r>
      <w:r>
        <w:rPr>
          <w:rFonts w:ascii="Calibri" w:eastAsia="Calibri" w:hAnsi="Calibri" w:cs="Calibri"/>
          <w:sz w:val="20"/>
        </w:rPr>
        <w:t xml:space="preserve"> de 1994 y la Ley </w:t>
      </w:r>
      <w:r>
        <w:rPr>
          <w:rFonts w:ascii="Calibri" w:eastAsia="Calibri" w:hAnsi="Calibri" w:cs="Calibri"/>
          <w:sz w:val="20"/>
          <w:u w:val="single" w:color="000000"/>
        </w:rPr>
        <w:t>225</w:t>
      </w:r>
      <w:r>
        <w:rPr>
          <w:rFonts w:ascii="Calibri" w:eastAsia="Calibri" w:hAnsi="Calibri" w:cs="Calibri"/>
          <w:sz w:val="20"/>
        </w:rPr>
        <w:t xml:space="preserve"> de 1995 que conforman el </w:t>
      </w:r>
      <w:proofErr w:type="spellStart"/>
      <w:r>
        <w:rPr>
          <w:rFonts w:ascii="Calibri" w:eastAsia="Calibri" w:hAnsi="Calibri" w:cs="Calibri"/>
          <w:sz w:val="20"/>
        </w:rPr>
        <w:t>Estat</w:t>
      </w:r>
      <w:proofErr w:type="spellEnd"/>
      <w:r>
        <w:rPr>
          <w:rFonts w:ascii="Calibri" w:eastAsia="Calibri" w:hAnsi="Calibri" w:cs="Calibri"/>
          <w:sz w:val="20"/>
        </w:rPr>
        <w:t xml:space="preserve"> </w:t>
      </w:r>
      <w:proofErr w:type="spellStart"/>
      <w:r>
        <w:rPr>
          <w:rFonts w:ascii="Calibri" w:eastAsia="Calibri" w:hAnsi="Calibri" w:cs="Calibri"/>
          <w:sz w:val="20"/>
        </w:rPr>
        <w:t>to</w:t>
      </w:r>
      <w:proofErr w:type="spellEnd"/>
      <w:r>
        <w:rPr>
          <w:rFonts w:ascii="Calibri" w:eastAsia="Calibri" w:hAnsi="Calibri" w:cs="Calibri"/>
          <w:sz w:val="20"/>
        </w:rPr>
        <w:t xml:space="preserve"> </w:t>
      </w:r>
      <w:r>
        <w:rPr>
          <w:sz w:val="20"/>
        </w:rPr>
        <w:t xml:space="preserve">Orgánico del Presupuesto". Adicionalmente, el Congreso de la República al aprobar los artículos 3 </w:t>
      </w:r>
      <w:proofErr w:type="gramStart"/>
      <w:r>
        <w:rPr>
          <w:sz w:val="20"/>
          <w:vertAlign w:val="superscript"/>
        </w:rPr>
        <w:t xml:space="preserve">0 </w:t>
      </w:r>
      <w:r>
        <w:rPr>
          <w:sz w:val="20"/>
        </w:rPr>
        <w:t>,</w:t>
      </w:r>
      <w:proofErr w:type="gramEnd"/>
      <w:r>
        <w:rPr>
          <w:sz w:val="20"/>
        </w:rPr>
        <w:t xml:space="preserve"> 4 </w:t>
      </w:r>
      <w:r>
        <w:rPr>
          <w:sz w:val="20"/>
          <w:vertAlign w:val="superscript"/>
        </w:rPr>
        <w:t xml:space="preserve">0 </w:t>
      </w:r>
      <w:r>
        <w:rPr>
          <w:sz w:val="20"/>
        </w:rPr>
        <w:t xml:space="preserve">5 </w:t>
      </w:r>
      <w:r>
        <w:rPr>
          <w:sz w:val="20"/>
          <w:vertAlign w:val="superscript"/>
        </w:rPr>
        <w:t xml:space="preserve">0 </w:t>
      </w:r>
      <w:r>
        <w:rPr>
          <w:sz w:val="20"/>
        </w:rPr>
        <w:t xml:space="preserve">6 </w:t>
      </w:r>
      <w:r>
        <w:rPr>
          <w:sz w:val="20"/>
          <w:vertAlign w:val="superscript"/>
        </w:rPr>
        <w:t xml:space="preserve">0 </w:t>
      </w:r>
      <w:r>
        <w:rPr>
          <w:sz w:val="20"/>
        </w:rPr>
        <w:t xml:space="preserve">7 </w:t>
      </w:r>
      <w:r>
        <w:rPr>
          <w:sz w:val="20"/>
          <w:vertAlign w:val="superscript"/>
        </w:rPr>
        <w:t xml:space="preserve">0 </w:t>
      </w:r>
      <w:r>
        <w:rPr>
          <w:sz w:val="20"/>
        </w:rPr>
        <w:t xml:space="preserve">8 </w:t>
      </w:r>
      <w:r>
        <w:rPr>
          <w:sz w:val="20"/>
          <w:vertAlign w:val="superscript"/>
        </w:rPr>
        <w:t xml:space="preserve">0 </w:t>
      </w:r>
      <w:r>
        <w:rPr>
          <w:sz w:val="20"/>
        </w:rPr>
        <w:t xml:space="preserve">9 </w:t>
      </w:r>
      <w:r>
        <w:rPr>
          <w:sz w:val="20"/>
          <w:vertAlign w:val="superscript"/>
        </w:rPr>
        <w:t xml:space="preserve">0 </w:t>
      </w:r>
      <w:r>
        <w:rPr>
          <w:sz w:val="20"/>
        </w:rPr>
        <w:t xml:space="preserve">, 10, 11, 13, 14, 52, 53, 54, 55, 56, 89, 91 y 93 de la Ley 617 de 2000 </w:t>
      </w:r>
      <w:proofErr w:type="spellStart"/>
      <w:r>
        <w:rPr>
          <w:sz w:val="20"/>
        </w:rPr>
        <w:t>to</w:t>
      </w:r>
      <w:proofErr w:type="spellEnd"/>
      <w:r>
        <w:rPr>
          <w:sz w:val="20"/>
        </w:rPr>
        <w:t xml:space="preserve"> hizo advirtiendo que deberían considerarse como parte de las normas orgánicas del presupuesto. Con el mismo carácter aprobó la Ley 819 de 2003, Ley de Transparencia y Responsabilidad Fiscal y los artículos 4 </w:t>
      </w:r>
      <w:r>
        <w:rPr>
          <w:sz w:val="20"/>
          <w:vertAlign w:val="superscript"/>
        </w:rPr>
        <w:t xml:space="preserve">0 </w:t>
      </w:r>
      <w:r>
        <w:rPr>
          <w:sz w:val="20"/>
        </w:rPr>
        <w:t xml:space="preserve">, 7 </w:t>
      </w:r>
      <w:r>
        <w:rPr>
          <w:sz w:val="20"/>
          <w:vertAlign w:val="superscript"/>
        </w:rPr>
        <w:t xml:space="preserve">0 </w:t>
      </w:r>
      <w:r>
        <w:rPr>
          <w:sz w:val="20"/>
        </w:rPr>
        <w:t xml:space="preserve">8 </w:t>
      </w:r>
      <w:r>
        <w:rPr>
          <w:sz w:val="20"/>
          <w:vertAlign w:val="superscript"/>
        </w:rPr>
        <w:t xml:space="preserve">0 </w:t>
      </w:r>
      <w:r>
        <w:rPr>
          <w:sz w:val="20"/>
        </w:rPr>
        <w:t xml:space="preserve">9 </w:t>
      </w:r>
      <w:r>
        <w:rPr>
          <w:sz w:val="20"/>
          <w:vertAlign w:val="superscript"/>
        </w:rPr>
        <w:t xml:space="preserve">0 </w:t>
      </w:r>
      <w:r>
        <w:rPr>
          <w:sz w:val="20"/>
        </w:rPr>
        <w:t xml:space="preserve">10 y 15 de </w:t>
      </w:r>
      <w:proofErr w:type="spellStart"/>
      <w:r>
        <w:rPr>
          <w:sz w:val="20"/>
        </w:rPr>
        <w:t>ia</w:t>
      </w:r>
      <w:proofErr w:type="spellEnd"/>
      <w:r>
        <w:rPr>
          <w:sz w:val="20"/>
        </w:rPr>
        <w:t xml:space="preserve"> Ley 1473 de 201</w:t>
      </w:r>
      <w:r>
        <w:rPr>
          <w:sz w:val="20"/>
        </w:rPr>
        <w:t xml:space="preserve">1, por medio de la cual establece una regla fiscal para el Gobierno Nacional Central (GNC) modificada por la Ley 2155 de 2021 en los artículos 3 </w:t>
      </w:r>
      <w:r>
        <w:rPr>
          <w:sz w:val="20"/>
          <w:vertAlign w:val="superscript"/>
        </w:rPr>
        <w:t xml:space="preserve">0 </w:t>
      </w:r>
      <w:r>
        <w:rPr>
          <w:sz w:val="20"/>
        </w:rPr>
        <w:t xml:space="preserve">(65 </w:t>
      </w:r>
      <w:r>
        <w:rPr>
          <w:sz w:val="20"/>
          <w:vertAlign w:val="superscript"/>
        </w:rPr>
        <w:t xml:space="preserve">0 </w:t>
      </w:r>
      <w:r>
        <w:rPr>
          <w:sz w:val="20"/>
        </w:rPr>
        <w:t xml:space="preserve">), 5 </w:t>
      </w:r>
      <w:r>
        <w:rPr>
          <w:sz w:val="20"/>
          <w:vertAlign w:val="superscript"/>
        </w:rPr>
        <w:t xml:space="preserve">0 </w:t>
      </w:r>
      <w:r>
        <w:rPr>
          <w:sz w:val="20"/>
        </w:rPr>
        <w:t xml:space="preserve">(60 </w:t>
      </w:r>
      <w:r>
        <w:rPr>
          <w:sz w:val="20"/>
          <w:vertAlign w:val="superscript"/>
        </w:rPr>
        <w:t xml:space="preserve">0 </w:t>
      </w:r>
      <w:r>
        <w:rPr>
          <w:sz w:val="20"/>
        </w:rPr>
        <w:t xml:space="preserve">), 6 </w:t>
      </w:r>
      <w:r>
        <w:rPr>
          <w:sz w:val="20"/>
          <w:vertAlign w:val="superscript"/>
        </w:rPr>
        <w:t xml:space="preserve">0 </w:t>
      </w:r>
      <w:r>
        <w:rPr>
          <w:sz w:val="20"/>
        </w:rPr>
        <w:t xml:space="preserve">(65 </w:t>
      </w:r>
      <w:r>
        <w:rPr>
          <w:sz w:val="20"/>
          <w:vertAlign w:val="superscript"/>
        </w:rPr>
        <w:t xml:space="preserve">0 </w:t>
      </w:r>
      <w:r>
        <w:rPr>
          <w:sz w:val="20"/>
        </w:rPr>
        <w:t xml:space="preserve">), 11 </w:t>
      </w:r>
      <w:r>
        <w:rPr>
          <w:sz w:val="20"/>
          <w:vertAlign w:val="superscript"/>
        </w:rPr>
        <w:t xml:space="preserve">0 </w:t>
      </w:r>
      <w:r>
        <w:rPr>
          <w:sz w:val="20"/>
        </w:rPr>
        <w:t xml:space="preserve">(65 </w:t>
      </w:r>
      <w:r>
        <w:rPr>
          <w:sz w:val="20"/>
          <w:vertAlign w:val="superscript"/>
        </w:rPr>
        <w:t xml:space="preserve">0 </w:t>
      </w:r>
      <w:r>
        <w:rPr>
          <w:sz w:val="20"/>
        </w:rPr>
        <w:t xml:space="preserve">), 14 </w:t>
      </w:r>
      <w:r>
        <w:rPr>
          <w:sz w:val="20"/>
          <w:vertAlign w:val="superscript"/>
        </w:rPr>
        <w:t xml:space="preserve">0 </w:t>
      </w:r>
      <w:r>
        <w:rPr>
          <w:sz w:val="20"/>
        </w:rPr>
        <w:t xml:space="preserve">(61 </w:t>
      </w:r>
      <w:r>
        <w:rPr>
          <w:sz w:val="20"/>
          <w:vertAlign w:val="superscript"/>
        </w:rPr>
        <w:t xml:space="preserve">0 </w:t>
      </w:r>
      <w:r>
        <w:rPr>
          <w:sz w:val="20"/>
        </w:rPr>
        <w:t xml:space="preserve">), los artículos 27 </w:t>
      </w:r>
      <w:r>
        <w:rPr>
          <w:sz w:val="20"/>
          <w:vertAlign w:val="superscript"/>
        </w:rPr>
        <w:t xml:space="preserve">0 </w:t>
      </w:r>
      <w:r>
        <w:rPr>
          <w:sz w:val="20"/>
        </w:rPr>
        <w:t xml:space="preserve">, 28 </w:t>
      </w:r>
      <w:r>
        <w:rPr>
          <w:sz w:val="20"/>
          <w:vertAlign w:val="superscript"/>
        </w:rPr>
        <w:t xml:space="preserve">0 </w:t>
      </w:r>
      <w:r>
        <w:rPr>
          <w:sz w:val="20"/>
        </w:rPr>
        <w:t xml:space="preserve">y 29 </w:t>
      </w:r>
      <w:r>
        <w:rPr>
          <w:sz w:val="20"/>
          <w:vertAlign w:val="superscript"/>
        </w:rPr>
        <w:t xml:space="preserve">0 </w:t>
      </w:r>
      <w:r>
        <w:rPr>
          <w:sz w:val="20"/>
        </w:rPr>
        <w:t xml:space="preserve">de la Ley 1508 de 2012, que establece el régimen jurídico de las asociaciones público privadas, APP, los artículos 123 y 124 de La Ley 1957 de 2019 y los artículos 5 </w:t>
      </w:r>
      <w:r>
        <w:rPr>
          <w:sz w:val="20"/>
          <w:vertAlign w:val="superscript"/>
        </w:rPr>
        <w:t xml:space="preserve">0 </w:t>
      </w:r>
      <w:r>
        <w:rPr>
          <w:sz w:val="20"/>
        </w:rPr>
        <w:t xml:space="preserve">y 6 </w:t>
      </w:r>
      <w:r>
        <w:rPr>
          <w:sz w:val="20"/>
          <w:vertAlign w:val="superscript"/>
        </w:rPr>
        <w:t xml:space="preserve">0 </w:t>
      </w:r>
      <w:r>
        <w:rPr>
          <w:sz w:val="20"/>
        </w:rPr>
        <w:t>de la Ley 1985 de 2019.</w:t>
      </w:r>
    </w:p>
    <w:p w14:paraId="114D0CD3" w14:textId="77777777" w:rsidR="00C1496D" w:rsidRDefault="00FF0306">
      <w:pPr>
        <w:pStyle w:val="Ttulo2"/>
        <w:ind w:left="1003" w:right="287"/>
      </w:pPr>
      <w:r>
        <w:rPr>
          <w:noProof/>
        </w:rPr>
        <w:drawing>
          <wp:anchor distT="0" distB="0" distL="114300" distR="114300" simplePos="0" relativeHeight="251671552" behindDoc="0" locked="0" layoutInCell="1" allowOverlap="0" wp14:anchorId="6B28C486" wp14:editId="1608260B">
            <wp:simplePos x="0" y="0"/>
            <wp:positionH relativeFrom="column">
              <wp:posOffset>6297169</wp:posOffset>
            </wp:positionH>
            <wp:positionV relativeFrom="paragraph">
              <wp:posOffset>110734</wp:posOffset>
            </wp:positionV>
            <wp:extent cx="12192" cy="750035"/>
            <wp:effectExtent l="0" t="0" r="0" b="0"/>
            <wp:wrapSquare wrapText="bothSides"/>
            <wp:docPr id="27012" name="Picture 27012"/>
            <wp:cNvGraphicFramePr/>
            <a:graphic xmlns:a="http://schemas.openxmlformats.org/drawingml/2006/main">
              <a:graphicData uri="http://schemas.openxmlformats.org/drawingml/2006/picture">
                <pic:pic xmlns:pic="http://schemas.openxmlformats.org/drawingml/2006/picture">
                  <pic:nvPicPr>
                    <pic:cNvPr id="27012" name="Picture 27012"/>
                    <pic:cNvPicPr/>
                  </pic:nvPicPr>
                  <pic:blipFill>
                    <a:blip r:embed="rId24"/>
                    <a:stretch>
                      <a:fillRect/>
                    </a:stretch>
                  </pic:blipFill>
                  <pic:spPr>
                    <a:xfrm>
                      <a:off x="0" y="0"/>
                      <a:ext cx="12192" cy="750035"/>
                    </a:xfrm>
                    <a:prstGeom prst="rect">
                      <a:avLst/>
                    </a:prstGeom>
                  </pic:spPr>
                </pic:pic>
              </a:graphicData>
            </a:graphic>
          </wp:anchor>
        </w:drawing>
      </w:r>
      <w:r>
        <w:rPr>
          <w:vertAlign w:val="superscript"/>
        </w:rPr>
        <w:t xml:space="preserve">4 </w:t>
      </w:r>
      <w:r>
        <w:t>"Por la cual se dictan normas orgánicas en materia de p</w:t>
      </w:r>
      <w:r>
        <w:t xml:space="preserve">resupuesto, responsabilidad y transparencia fiscal y se </w:t>
      </w:r>
      <w:r>
        <w:t xml:space="preserve">dictan otras disposiciones" </w:t>
      </w:r>
      <w:r>
        <w:rPr>
          <w:vertAlign w:val="superscript"/>
        </w:rPr>
        <w:t xml:space="preserve">5 </w:t>
      </w:r>
      <w:r>
        <w:t>"Por medio de la cual se expide la ley de Inversión Socia/ y se dictan otras disposiciones""</w:t>
      </w:r>
    </w:p>
    <w:p w14:paraId="53F1B03A" w14:textId="77777777" w:rsidR="00C1496D" w:rsidRDefault="00FF0306">
      <w:pPr>
        <w:spacing w:line="259" w:lineRule="auto"/>
        <w:ind w:left="1017" w:right="456" w:hanging="10"/>
        <w:jc w:val="left"/>
      </w:pPr>
      <w:r>
        <w:rPr>
          <w:rFonts w:ascii="Calibri" w:eastAsia="Calibri" w:hAnsi="Calibri" w:cs="Calibri"/>
          <w:sz w:val="16"/>
        </w:rPr>
        <w:t>6</w:t>
      </w:r>
    </w:p>
    <w:p w14:paraId="7A027609" w14:textId="77777777" w:rsidR="00C1496D" w:rsidRDefault="00FF0306">
      <w:pPr>
        <w:spacing w:after="22" w:line="259" w:lineRule="auto"/>
        <w:ind w:left="0" w:right="456" w:firstLine="0"/>
        <w:jc w:val="center"/>
      </w:pPr>
      <w:r>
        <w:rPr>
          <w:rFonts w:ascii="Calibri" w:eastAsia="Calibri" w:hAnsi="Calibri" w:cs="Calibri"/>
          <w:sz w:val="18"/>
        </w:rPr>
        <w:t>Por el cual se expide el Plan Nacional de Desarrollo 2022-2026 "Colombia Po</w:t>
      </w:r>
      <w:r>
        <w:rPr>
          <w:rFonts w:ascii="Calibri" w:eastAsia="Calibri" w:hAnsi="Calibri" w:cs="Calibri"/>
          <w:sz w:val="18"/>
        </w:rPr>
        <w:t>tencia Mundial de la Vida".</w:t>
      </w:r>
    </w:p>
    <w:p w14:paraId="4B7736B9" w14:textId="77777777" w:rsidR="00C1496D" w:rsidRDefault="00FF0306">
      <w:pPr>
        <w:spacing w:after="98" w:line="225" w:lineRule="auto"/>
        <w:ind w:left="998" w:right="456" w:firstLine="0"/>
      </w:pPr>
      <w:r>
        <w:rPr>
          <w:rFonts w:ascii="Calibri" w:eastAsia="Calibri" w:hAnsi="Calibri" w:cs="Calibri"/>
          <w:sz w:val="20"/>
          <w:vertAlign w:val="superscript"/>
        </w:rPr>
        <w:t xml:space="preserve">7 </w:t>
      </w:r>
      <w:r>
        <w:rPr>
          <w:rFonts w:ascii="Calibri" w:eastAsia="Calibri" w:hAnsi="Calibri" w:cs="Calibri"/>
          <w:sz w:val="20"/>
        </w:rPr>
        <w:t>"Por medio del cual se expide el Decreto Único Reglamentario del Sector Administrativo de Planeación Nacional"</w:t>
      </w:r>
    </w:p>
    <w:p w14:paraId="377B2FFF" w14:textId="77777777" w:rsidR="00C1496D" w:rsidRDefault="00FF0306">
      <w:pPr>
        <w:pStyle w:val="Ttulo2"/>
        <w:ind w:left="1003" w:right="456"/>
      </w:pPr>
      <w:r>
        <w:t xml:space="preserve">8 </w:t>
      </w:r>
      <w:r>
        <w:t>"Por medio del cual se expide el Decreto Único Reglamentario de/ Sector Hacienda y Crédito Público"</w:t>
      </w:r>
    </w:p>
    <w:p w14:paraId="0BED2CD8" w14:textId="77777777" w:rsidR="00C1496D" w:rsidRDefault="00FF0306">
      <w:pPr>
        <w:spacing w:line="259" w:lineRule="auto"/>
        <w:ind w:left="1017" w:right="456" w:hanging="10"/>
        <w:jc w:val="left"/>
      </w:pPr>
      <w:r>
        <w:rPr>
          <w:rFonts w:ascii="Calibri" w:eastAsia="Calibri" w:hAnsi="Calibri" w:cs="Calibri"/>
          <w:sz w:val="16"/>
        </w:rPr>
        <w:t>9</w:t>
      </w:r>
    </w:p>
    <w:p w14:paraId="24DE20D4" w14:textId="77777777" w:rsidR="00C1496D" w:rsidRDefault="00FF0306">
      <w:pPr>
        <w:spacing w:after="868" w:line="225" w:lineRule="auto"/>
        <w:ind w:left="998" w:right="326" w:firstLine="192"/>
      </w:pPr>
      <w:r>
        <w:rPr>
          <w:noProof/>
        </w:rPr>
        <w:drawing>
          <wp:anchor distT="0" distB="0" distL="114300" distR="114300" simplePos="0" relativeHeight="251672576" behindDoc="0" locked="0" layoutInCell="1" allowOverlap="0" wp14:anchorId="51A8340F" wp14:editId="3CE208E7">
            <wp:simplePos x="0" y="0"/>
            <wp:positionH relativeFrom="column">
              <wp:posOffset>6272784</wp:posOffset>
            </wp:positionH>
            <wp:positionV relativeFrom="paragraph">
              <wp:posOffset>469811</wp:posOffset>
            </wp:positionV>
            <wp:extent cx="45720" cy="1753132"/>
            <wp:effectExtent l="0" t="0" r="0" b="0"/>
            <wp:wrapSquare wrapText="bothSides"/>
            <wp:docPr id="27014" name="Picture 27014"/>
            <wp:cNvGraphicFramePr/>
            <a:graphic xmlns:a="http://schemas.openxmlformats.org/drawingml/2006/main">
              <a:graphicData uri="http://schemas.openxmlformats.org/drawingml/2006/picture">
                <pic:pic xmlns:pic="http://schemas.openxmlformats.org/drawingml/2006/picture">
                  <pic:nvPicPr>
                    <pic:cNvPr id="27014" name="Picture 27014"/>
                    <pic:cNvPicPr/>
                  </pic:nvPicPr>
                  <pic:blipFill>
                    <a:blip r:embed="rId25"/>
                    <a:stretch>
                      <a:fillRect/>
                    </a:stretch>
                  </pic:blipFill>
                  <pic:spPr>
                    <a:xfrm>
                      <a:off x="0" y="0"/>
                      <a:ext cx="45720" cy="1753132"/>
                    </a:xfrm>
                    <a:prstGeom prst="rect">
                      <a:avLst/>
                    </a:prstGeom>
                  </pic:spPr>
                </pic:pic>
              </a:graphicData>
            </a:graphic>
          </wp:anchor>
        </w:drawing>
      </w:r>
      <w:r>
        <w:rPr>
          <w:noProof/>
          <w:sz w:val="22"/>
        </w:rPr>
        <mc:AlternateContent>
          <mc:Choice Requires="wpg">
            <w:drawing>
              <wp:anchor distT="0" distB="0" distL="114300" distR="114300" simplePos="0" relativeHeight="251673600" behindDoc="0" locked="0" layoutInCell="1" allowOverlap="1" wp14:anchorId="467C5D82" wp14:editId="2C1C2B08">
                <wp:simplePos x="0" y="0"/>
                <wp:positionH relativeFrom="column">
                  <wp:posOffset>454152</wp:posOffset>
                </wp:positionH>
                <wp:positionV relativeFrom="paragraph">
                  <wp:posOffset>1067400</wp:posOffset>
                </wp:positionV>
                <wp:extent cx="3931920" cy="6098"/>
                <wp:effectExtent l="0" t="0" r="0" b="0"/>
                <wp:wrapSquare wrapText="bothSides"/>
                <wp:docPr id="27019" name="Group 27019"/>
                <wp:cNvGraphicFramePr/>
                <a:graphic xmlns:a="http://schemas.openxmlformats.org/drawingml/2006/main">
                  <a:graphicData uri="http://schemas.microsoft.com/office/word/2010/wordprocessingGroup">
                    <wpg:wgp>
                      <wpg:cNvGrpSpPr/>
                      <wpg:grpSpPr>
                        <a:xfrm>
                          <a:off x="0" y="0"/>
                          <a:ext cx="3931920" cy="6098"/>
                          <a:chOff x="0" y="0"/>
                          <a:chExt cx="3931920" cy="6098"/>
                        </a:xfrm>
                      </wpg:grpSpPr>
                      <wps:wsp>
                        <wps:cNvPr id="27018" name="Shape 27018"/>
                        <wps:cNvSpPr/>
                        <wps:spPr>
                          <a:xfrm>
                            <a:off x="0" y="0"/>
                            <a:ext cx="3931920" cy="6098"/>
                          </a:xfrm>
                          <a:custGeom>
                            <a:avLst/>
                            <a:gdLst/>
                            <a:ahLst/>
                            <a:cxnLst/>
                            <a:rect l="0" t="0" r="0" b="0"/>
                            <a:pathLst>
                              <a:path w="3931920" h="6098">
                                <a:moveTo>
                                  <a:pt x="0" y="3049"/>
                                </a:moveTo>
                                <a:lnTo>
                                  <a:pt x="3931920" y="3049"/>
                                </a:lnTo>
                              </a:path>
                            </a:pathLst>
                          </a:custGeom>
                          <a:ln w="6098"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7019" style="width:309.6pt;height:0.480164pt;position:absolute;mso-position-horizontal-relative:text;mso-position-horizontal:absolute;margin-left:35.76pt;mso-position-vertical-relative:text;margin-top:84.0472pt;" coordsize="39319,60">
                <v:shape id="Shape 27018" style="position:absolute;width:39319;height:60;left:0;top:0;" coordsize="3931920,6098" path="m0,3049l3931920,3049">
                  <v:stroke weight="0.480164pt" endcap="flat" joinstyle="miter" miterlimit="1" on="true" color="#000000"/>
                  <v:fill on="false" color="#000000"/>
                </v:shape>
                <w10:wrap type="square"/>
              </v:group>
            </w:pict>
          </mc:Fallback>
        </mc:AlternateContent>
      </w:r>
      <w:r>
        <w:rPr>
          <w:sz w:val="20"/>
        </w:rPr>
        <w:t xml:space="preserve">"Artículo 2.8„1.3.1 Remisión de Anteproyectos de presupuesto al Ministerio de Hacienda y Crédito </w:t>
      </w:r>
      <w:r>
        <w:rPr>
          <w:rFonts w:ascii="Calibri" w:eastAsia="Calibri" w:hAnsi="Calibri" w:cs="Calibri"/>
          <w:sz w:val="20"/>
        </w:rPr>
        <w:t>Público. Antes de la primera semana del mes de abril, los órganos que hacen parte del Presupuesto General de la Nación remitirán el anteproyecto de presupuesto</w:t>
      </w:r>
      <w:r>
        <w:rPr>
          <w:rFonts w:ascii="Calibri" w:eastAsia="Calibri" w:hAnsi="Calibri" w:cs="Calibri"/>
          <w:sz w:val="20"/>
        </w:rPr>
        <w:t xml:space="preserve"> al Ministerio de Hacienda y Crédito Público de acuerdo con las metas, políticas y criterios de programación establecidos en el Marco de Gasto de Mediano Plazo. (...) (Artículo 12 del Decreto 568 de 1996 modificado tácitamente en su inciso primero por el A</w:t>
      </w:r>
      <w:r>
        <w:rPr>
          <w:rFonts w:ascii="Calibri" w:eastAsia="Calibri" w:hAnsi="Calibri" w:cs="Calibri"/>
          <w:sz w:val="20"/>
        </w:rPr>
        <w:t>rt. 12 Decreto 4730 de 2005).</w:t>
      </w:r>
    </w:p>
    <w:p w14:paraId="789E2DFE" w14:textId="77777777" w:rsidR="00C1496D" w:rsidRDefault="00FF0306">
      <w:pPr>
        <w:spacing w:after="241" w:line="265" w:lineRule="auto"/>
        <w:ind w:left="10" w:right="442" w:hanging="10"/>
        <w:jc w:val="right"/>
      </w:pPr>
      <w:r>
        <w:t>1 2</w:t>
      </w:r>
    </w:p>
    <w:p w14:paraId="67576654" w14:textId="77777777" w:rsidR="00C1496D" w:rsidRDefault="00FF0306">
      <w:pPr>
        <w:spacing w:after="264"/>
        <w:ind w:left="446" w:right="47" w:hanging="197"/>
      </w:pPr>
      <w:r>
        <w:rPr>
          <w:noProof/>
        </w:rPr>
        <w:drawing>
          <wp:anchor distT="0" distB="0" distL="114300" distR="114300" simplePos="0" relativeHeight="251674624" behindDoc="0" locked="0" layoutInCell="1" allowOverlap="0" wp14:anchorId="4FAB8D79" wp14:editId="035F444F">
            <wp:simplePos x="0" y="0"/>
            <wp:positionH relativeFrom="column">
              <wp:posOffset>3069336</wp:posOffset>
            </wp:positionH>
            <wp:positionV relativeFrom="paragraph">
              <wp:posOffset>-871308</wp:posOffset>
            </wp:positionV>
            <wp:extent cx="996696" cy="728693"/>
            <wp:effectExtent l="0" t="0" r="0" b="0"/>
            <wp:wrapSquare wrapText="bothSides"/>
            <wp:docPr id="12090" name="Picture 12090"/>
            <wp:cNvGraphicFramePr/>
            <a:graphic xmlns:a="http://schemas.openxmlformats.org/drawingml/2006/main">
              <a:graphicData uri="http://schemas.openxmlformats.org/drawingml/2006/picture">
                <pic:pic xmlns:pic="http://schemas.openxmlformats.org/drawingml/2006/picture">
                  <pic:nvPicPr>
                    <pic:cNvPr id="12090" name="Picture 12090"/>
                    <pic:cNvPicPr/>
                  </pic:nvPicPr>
                  <pic:blipFill>
                    <a:blip r:embed="rId26"/>
                    <a:stretch>
                      <a:fillRect/>
                    </a:stretch>
                  </pic:blipFill>
                  <pic:spPr>
                    <a:xfrm>
                      <a:off x="0" y="0"/>
                      <a:ext cx="996696" cy="728693"/>
                    </a:xfrm>
                    <a:prstGeom prst="rect">
                      <a:avLst/>
                    </a:prstGeom>
                  </pic:spPr>
                </pic:pic>
              </a:graphicData>
            </a:graphic>
          </wp:anchor>
        </w:drawing>
      </w:r>
      <w:r>
        <w:rPr>
          <w:noProof/>
        </w:rPr>
        <w:drawing>
          <wp:anchor distT="0" distB="0" distL="114300" distR="114300" simplePos="0" relativeHeight="251675648" behindDoc="0" locked="0" layoutInCell="1" allowOverlap="0" wp14:anchorId="78CC4D02" wp14:editId="50B33C6A">
            <wp:simplePos x="0" y="0"/>
            <wp:positionH relativeFrom="column">
              <wp:posOffset>-149351</wp:posOffset>
            </wp:positionH>
            <wp:positionV relativeFrom="paragraph">
              <wp:posOffset>-514584</wp:posOffset>
            </wp:positionV>
            <wp:extent cx="533400" cy="3741030"/>
            <wp:effectExtent l="0" t="0" r="0" b="0"/>
            <wp:wrapSquare wrapText="bothSides"/>
            <wp:docPr id="27020" name="Picture 27020"/>
            <wp:cNvGraphicFramePr/>
            <a:graphic xmlns:a="http://schemas.openxmlformats.org/drawingml/2006/main">
              <a:graphicData uri="http://schemas.openxmlformats.org/drawingml/2006/picture">
                <pic:pic xmlns:pic="http://schemas.openxmlformats.org/drawingml/2006/picture">
                  <pic:nvPicPr>
                    <pic:cNvPr id="27020" name="Picture 27020"/>
                    <pic:cNvPicPr/>
                  </pic:nvPicPr>
                  <pic:blipFill>
                    <a:blip r:embed="rId27"/>
                    <a:stretch>
                      <a:fillRect/>
                    </a:stretch>
                  </pic:blipFill>
                  <pic:spPr>
                    <a:xfrm>
                      <a:off x="0" y="0"/>
                      <a:ext cx="533400" cy="3741030"/>
                    </a:xfrm>
                    <a:prstGeom prst="rect">
                      <a:avLst/>
                    </a:prstGeom>
                  </pic:spPr>
                </pic:pic>
              </a:graphicData>
            </a:graphic>
          </wp:anchor>
        </w:drawing>
      </w:r>
      <w:r>
        <w:rPr>
          <w:noProof/>
        </w:rPr>
        <w:drawing>
          <wp:inline distT="0" distB="0" distL="0" distR="0" wp14:anchorId="07217D90" wp14:editId="2ADAA2A1">
            <wp:extent cx="3048" cy="6098"/>
            <wp:effectExtent l="0" t="0" r="0" b="0"/>
            <wp:docPr id="11388" name="Picture 11388"/>
            <wp:cNvGraphicFramePr/>
            <a:graphic xmlns:a="http://schemas.openxmlformats.org/drawingml/2006/main">
              <a:graphicData uri="http://schemas.openxmlformats.org/drawingml/2006/picture">
                <pic:pic xmlns:pic="http://schemas.openxmlformats.org/drawingml/2006/picture">
                  <pic:nvPicPr>
                    <pic:cNvPr id="11388" name="Picture 11388"/>
                    <pic:cNvPicPr/>
                  </pic:nvPicPr>
                  <pic:blipFill>
                    <a:blip r:embed="rId10"/>
                    <a:stretch>
                      <a:fillRect/>
                    </a:stretch>
                  </pic:blipFill>
                  <pic:spPr>
                    <a:xfrm>
                      <a:off x="0" y="0"/>
                      <a:ext cx="3048" cy="6098"/>
                    </a:xfrm>
                    <a:prstGeom prst="rect">
                      <a:avLst/>
                    </a:prstGeom>
                  </pic:spPr>
                </pic:pic>
              </a:graphicData>
            </a:graphic>
          </wp:inline>
        </w:drawing>
      </w:r>
      <w:r>
        <w:t xml:space="preserve"> Para su presentación al Congreso de la República, esta Dirección consolidó en el Sistema Integrado de Información Financiera (SIIF Nación) la información de los anteproyectos de presupuesto de rentas y gastos de cada e</w:t>
      </w:r>
      <w:r>
        <w:t xml:space="preserve">ntidad. La información de los anteproyectos remitidos por las entidades es oficial y está disponible en la página web del Ministerio de Hacienda y Crédito Público: </w:t>
      </w:r>
      <w:r>
        <w:rPr>
          <w:u w:val="single" w:color="000000"/>
        </w:rPr>
        <w:t>https://www.pte.gov.co/es/presupuesto-generalnacion/programacion/2027/anteproyecto</w:t>
      </w:r>
      <w:r>
        <w:t>.</w:t>
      </w:r>
    </w:p>
    <w:p w14:paraId="1EFD8480" w14:textId="77777777" w:rsidR="00C1496D" w:rsidRDefault="00FF0306">
      <w:pPr>
        <w:spacing w:after="249"/>
        <w:ind w:left="249" w:right="47"/>
      </w:pPr>
      <w:r>
        <w:t>La dispo</w:t>
      </w:r>
      <w:r>
        <w:t>nibilidad de esta información en línea promueve la transparencia, la rendición de cuentas y el acceso público a los datos de manera más ágil y eficiente. Además, facilita su consulta, reduce la necesidad de impresión y mejora la calidad del análisis presup</w:t>
      </w:r>
      <w:r>
        <w:t>uestal. En conjunto, esto proporciona insumos valiosos para la evaluación del proyecto de ley de presupuesto por parte de los congresistas, analistas y la ciudadanía en general.</w:t>
      </w:r>
    </w:p>
    <w:p w14:paraId="7ED0F01F" w14:textId="77777777" w:rsidR="00C1496D" w:rsidRDefault="00FF0306">
      <w:pPr>
        <w:spacing w:after="216"/>
        <w:ind w:left="249" w:right="47"/>
      </w:pPr>
      <w:r>
        <w:rPr>
          <w:noProof/>
        </w:rPr>
        <w:drawing>
          <wp:anchor distT="0" distB="0" distL="114300" distR="114300" simplePos="0" relativeHeight="251676672" behindDoc="0" locked="0" layoutInCell="1" allowOverlap="0" wp14:anchorId="209DBF80" wp14:editId="5EC85023">
            <wp:simplePos x="0" y="0"/>
            <wp:positionH relativeFrom="page">
              <wp:posOffset>3401568</wp:posOffset>
            </wp:positionH>
            <wp:positionV relativeFrom="page">
              <wp:posOffset>9232142</wp:posOffset>
            </wp:positionV>
            <wp:extent cx="6096" cy="3049"/>
            <wp:effectExtent l="0" t="0" r="0" b="0"/>
            <wp:wrapTopAndBottom/>
            <wp:docPr id="11433" name="Picture 11433"/>
            <wp:cNvGraphicFramePr/>
            <a:graphic xmlns:a="http://schemas.openxmlformats.org/drawingml/2006/main">
              <a:graphicData uri="http://schemas.openxmlformats.org/drawingml/2006/picture">
                <pic:pic xmlns:pic="http://schemas.openxmlformats.org/drawingml/2006/picture">
                  <pic:nvPicPr>
                    <pic:cNvPr id="11433" name="Picture 11433"/>
                    <pic:cNvPicPr/>
                  </pic:nvPicPr>
                  <pic:blipFill>
                    <a:blip r:embed="rId10"/>
                    <a:stretch>
                      <a:fillRect/>
                    </a:stretch>
                  </pic:blipFill>
                  <pic:spPr>
                    <a:xfrm>
                      <a:off x="0" y="0"/>
                      <a:ext cx="6096" cy="3049"/>
                    </a:xfrm>
                    <a:prstGeom prst="rect">
                      <a:avLst/>
                    </a:prstGeom>
                  </pic:spPr>
                </pic:pic>
              </a:graphicData>
            </a:graphic>
          </wp:anchor>
        </w:drawing>
      </w:r>
      <w:r>
        <w:rPr>
          <w:noProof/>
        </w:rPr>
        <w:drawing>
          <wp:anchor distT="0" distB="0" distL="114300" distR="114300" simplePos="0" relativeHeight="251677696" behindDoc="0" locked="0" layoutInCell="1" allowOverlap="0" wp14:anchorId="45B74939" wp14:editId="2380E8E0">
            <wp:simplePos x="0" y="0"/>
            <wp:positionH relativeFrom="page">
              <wp:posOffset>3611880</wp:posOffset>
            </wp:positionH>
            <wp:positionV relativeFrom="page">
              <wp:posOffset>9473006</wp:posOffset>
            </wp:positionV>
            <wp:extent cx="6096" cy="6098"/>
            <wp:effectExtent l="0" t="0" r="0" b="0"/>
            <wp:wrapTopAndBottom/>
            <wp:docPr id="11434" name="Picture 11434"/>
            <wp:cNvGraphicFramePr/>
            <a:graphic xmlns:a="http://schemas.openxmlformats.org/drawingml/2006/main">
              <a:graphicData uri="http://schemas.openxmlformats.org/drawingml/2006/picture">
                <pic:pic xmlns:pic="http://schemas.openxmlformats.org/drawingml/2006/picture">
                  <pic:nvPicPr>
                    <pic:cNvPr id="11434" name="Picture 11434"/>
                    <pic:cNvPicPr/>
                  </pic:nvPicPr>
                  <pic:blipFill>
                    <a:blip r:embed="rId28"/>
                    <a:stretch>
                      <a:fillRect/>
                    </a:stretch>
                  </pic:blipFill>
                  <pic:spPr>
                    <a:xfrm>
                      <a:off x="0" y="0"/>
                      <a:ext cx="6096" cy="6098"/>
                    </a:xfrm>
                    <a:prstGeom prst="rect">
                      <a:avLst/>
                    </a:prstGeom>
                  </pic:spPr>
                </pic:pic>
              </a:graphicData>
            </a:graphic>
          </wp:anchor>
        </w:drawing>
      </w:r>
      <w:r>
        <w:rPr>
          <w:noProof/>
        </w:rPr>
        <w:drawing>
          <wp:anchor distT="0" distB="0" distL="114300" distR="114300" simplePos="0" relativeHeight="251678720" behindDoc="0" locked="0" layoutInCell="1" allowOverlap="0" wp14:anchorId="237292B2" wp14:editId="7D728EC7">
            <wp:simplePos x="0" y="0"/>
            <wp:positionH relativeFrom="page">
              <wp:posOffset>7138416</wp:posOffset>
            </wp:positionH>
            <wp:positionV relativeFrom="page">
              <wp:posOffset>1338478</wp:posOffset>
            </wp:positionV>
            <wp:extent cx="12192" cy="9147"/>
            <wp:effectExtent l="0" t="0" r="0" b="0"/>
            <wp:wrapTopAndBottom/>
            <wp:docPr id="27022" name="Picture 27022"/>
            <wp:cNvGraphicFramePr/>
            <a:graphic xmlns:a="http://schemas.openxmlformats.org/drawingml/2006/main">
              <a:graphicData uri="http://schemas.openxmlformats.org/drawingml/2006/picture">
                <pic:pic xmlns:pic="http://schemas.openxmlformats.org/drawingml/2006/picture">
                  <pic:nvPicPr>
                    <pic:cNvPr id="27022" name="Picture 27022"/>
                    <pic:cNvPicPr/>
                  </pic:nvPicPr>
                  <pic:blipFill>
                    <a:blip r:embed="rId29"/>
                    <a:stretch>
                      <a:fillRect/>
                    </a:stretch>
                  </pic:blipFill>
                  <pic:spPr>
                    <a:xfrm>
                      <a:off x="0" y="0"/>
                      <a:ext cx="12192" cy="9147"/>
                    </a:xfrm>
                    <a:prstGeom prst="rect">
                      <a:avLst/>
                    </a:prstGeom>
                  </pic:spPr>
                </pic:pic>
              </a:graphicData>
            </a:graphic>
          </wp:anchor>
        </w:drawing>
      </w:r>
      <w:r>
        <w:t xml:space="preserve">Los datos presentados son preliminares. Los anteproyectos son un insumo base para la formulación del PGN 2027 </w:t>
      </w:r>
      <w:r>
        <w:rPr>
          <w:vertAlign w:val="superscript"/>
        </w:rPr>
        <w:t xml:space="preserve">10 </w:t>
      </w:r>
      <w:r>
        <w:t>el cual será ajustado y complementado con fundamento en el Marco Fiscal de Mediano Plazo (MFMP) 2026, documento que debe ser presentado a consi</w:t>
      </w:r>
      <w:r>
        <w:t xml:space="preserve">deración del Congreso de la República a mediados de junio próximo; así como con lo </w:t>
      </w:r>
      <w:r>
        <w:lastRenderedPageBreak/>
        <w:t>dispuesto en el Marco de Gasto de Mediano Plazo (MGMP) 2027-2030 y el Plan Operativo Anual de Inversiones (POAI) 2027, los cuales deben ser aprobados por el CONPES a mediado</w:t>
      </w:r>
      <w:r>
        <w:t>s de julio del año en curso.</w:t>
      </w:r>
    </w:p>
    <w:p w14:paraId="3098DC5C" w14:textId="77777777" w:rsidR="00C1496D" w:rsidRDefault="00FF0306">
      <w:pPr>
        <w:spacing w:after="298"/>
        <w:ind w:left="1267" w:right="47"/>
      </w:pPr>
      <w:r>
        <w:t>Como resultado de lo anterior, las cifras definitivas del proyecto de ley del PGN 2027, para consideración del H. Congreso de la República, serán el resultado de las evaluaciones y ajustes realizados a los anteproyectos present</w:t>
      </w:r>
      <w:r>
        <w:t>ados, en concordancia con el MFMP 2026 y el MGMP 2027-2030 y el Plan Nacional de Desarrollo. Por lo tanto, el proyecto de ley correspondiente será presentado a dicha Corporación al inicio de la próxima legislatura, conforme a lo establecido por el artículo</w:t>
      </w:r>
      <w:r>
        <w:t xml:space="preserve"> 346 de la Constitución Política y el artículo 52 del Estatuto Orgánico del Presupuesto, compilado en el Decreto 111 de 1996.</w:t>
      </w:r>
    </w:p>
    <w:p w14:paraId="734A7C14" w14:textId="77777777" w:rsidR="00C1496D" w:rsidRDefault="00FF0306">
      <w:pPr>
        <w:ind w:left="1262" w:right="47" w:hanging="768"/>
      </w:pPr>
      <w:r>
        <w:rPr>
          <w:noProof/>
        </w:rPr>
        <w:drawing>
          <wp:inline distT="0" distB="0" distL="0" distR="0" wp14:anchorId="2EDC5983" wp14:editId="5662BBBF">
            <wp:extent cx="6096" cy="6098"/>
            <wp:effectExtent l="0" t="0" r="0" b="0"/>
            <wp:docPr id="11432" name="Picture 11432"/>
            <wp:cNvGraphicFramePr/>
            <a:graphic xmlns:a="http://schemas.openxmlformats.org/drawingml/2006/main">
              <a:graphicData uri="http://schemas.openxmlformats.org/drawingml/2006/picture">
                <pic:pic xmlns:pic="http://schemas.openxmlformats.org/drawingml/2006/picture">
                  <pic:nvPicPr>
                    <pic:cNvPr id="11432" name="Picture 11432"/>
                    <pic:cNvPicPr/>
                  </pic:nvPicPr>
                  <pic:blipFill>
                    <a:blip r:embed="rId30"/>
                    <a:stretch>
                      <a:fillRect/>
                    </a:stretch>
                  </pic:blipFill>
                  <pic:spPr>
                    <a:xfrm>
                      <a:off x="0" y="0"/>
                      <a:ext cx="6096" cy="6098"/>
                    </a:xfrm>
                    <a:prstGeom prst="rect">
                      <a:avLst/>
                    </a:prstGeom>
                  </pic:spPr>
                </pic:pic>
              </a:graphicData>
            </a:graphic>
          </wp:inline>
        </w:drawing>
      </w:r>
      <w:r>
        <w:t xml:space="preserve"> Las cifras que estamos entregando deben considerarse como preliminares. Al respecto es preciso subrayar que las decisiones final</w:t>
      </w:r>
      <w:r>
        <w:t>es sobre el monto, la composición y las fuentes de financiación del PGN 2027 dependen de la armonización que realice la administración gubernamental entrante, de las prioridades de sus programas de gobierno y de los consensos que esta logre alcanzar con la</w:t>
      </w:r>
      <w:r>
        <w:t>s bancadas que conforman</w:t>
      </w:r>
    </w:p>
    <w:p w14:paraId="0B86F01F" w14:textId="77777777" w:rsidR="00C1496D" w:rsidRDefault="00FF0306">
      <w:pPr>
        <w:spacing w:after="113" w:line="259" w:lineRule="auto"/>
        <w:ind w:left="1258" w:firstLine="0"/>
        <w:jc w:val="left"/>
      </w:pPr>
      <w:r>
        <w:rPr>
          <w:noProof/>
          <w:sz w:val="22"/>
        </w:rPr>
        <mc:AlternateContent>
          <mc:Choice Requires="wpg">
            <w:drawing>
              <wp:inline distT="0" distB="0" distL="0" distR="0" wp14:anchorId="24C98154" wp14:editId="61733F6B">
                <wp:extent cx="1767840" cy="9147"/>
                <wp:effectExtent l="0" t="0" r="0" b="0"/>
                <wp:docPr id="27025" name="Group 27025"/>
                <wp:cNvGraphicFramePr/>
                <a:graphic xmlns:a="http://schemas.openxmlformats.org/drawingml/2006/main">
                  <a:graphicData uri="http://schemas.microsoft.com/office/word/2010/wordprocessingGroup">
                    <wpg:wgp>
                      <wpg:cNvGrpSpPr/>
                      <wpg:grpSpPr>
                        <a:xfrm>
                          <a:off x="0" y="0"/>
                          <a:ext cx="1767840" cy="9147"/>
                          <a:chOff x="0" y="0"/>
                          <a:chExt cx="1767840" cy="9147"/>
                        </a:xfrm>
                      </wpg:grpSpPr>
                      <wps:wsp>
                        <wps:cNvPr id="27024" name="Shape 27024"/>
                        <wps:cNvSpPr/>
                        <wps:spPr>
                          <a:xfrm>
                            <a:off x="0" y="0"/>
                            <a:ext cx="1767840" cy="9147"/>
                          </a:xfrm>
                          <a:custGeom>
                            <a:avLst/>
                            <a:gdLst/>
                            <a:ahLst/>
                            <a:cxnLst/>
                            <a:rect l="0" t="0" r="0" b="0"/>
                            <a:pathLst>
                              <a:path w="1767840" h="9147">
                                <a:moveTo>
                                  <a:pt x="0" y="4573"/>
                                </a:moveTo>
                                <a:lnTo>
                                  <a:pt x="1767840"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7025" style="width:139.2pt;height:0.720215pt;mso-position-horizontal-relative:char;mso-position-vertical-relative:line" coordsize="17678,91">
                <v:shape id="Shape 27024" style="position:absolute;width:17678;height:91;left:0;top:0;" coordsize="1767840,9147" path="m0,4573l1767840,4573">
                  <v:stroke weight="0.720215pt" endcap="flat" joinstyle="miter" miterlimit="1" on="true" color="#000000"/>
                  <v:fill on="false" color="#000000"/>
                </v:shape>
              </v:group>
            </w:pict>
          </mc:Fallback>
        </mc:AlternateContent>
      </w:r>
    </w:p>
    <w:p w14:paraId="52B69B9E" w14:textId="77777777" w:rsidR="00C1496D" w:rsidRDefault="00FF0306">
      <w:pPr>
        <w:spacing w:after="474" w:line="225" w:lineRule="auto"/>
        <w:ind w:left="1267" w:right="19" w:firstLine="0"/>
      </w:pPr>
      <w:r>
        <w:rPr>
          <w:sz w:val="20"/>
        </w:rPr>
        <w:t xml:space="preserve">10 </w:t>
      </w:r>
      <w:proofErr w:type="gramStart"/>
      <w:r>
        <w:rPr>
          <w:sz w:val="20"/>
        </w:rPr>
        <w:t>Decreto</w:t>
      </w:r>
      <w:proofErr w:type="gramEnd"/>
      <w:r>
        <w:rPr>
          <w:sz w:val="20"/>
        </w:rPr>
        <w:t xml:space="preserve"> 111 de 1996. "Por el cual se compilan la Ley 38 de 1989, la Ley 179 de 1994 y la Ley 225 de 1995 que </w:t>
      </w:r>
      <w:r>
        <w:rPr>
          <w:sz w:val="20"/>
        </w:rPr>
        <w:t>conforman el Estatuto Orgánico del Presupuesto". "ARTICULO 47. Corresponde al Gobierno preparar anualmente el Proyect</w:t>
      </w:r>
      <w:r>
        <w:rPr>
          <w:sz w:val="20"/>
        </w:rPr>
        <w:t>o de Presupuesto General de la Nación con base en los anteproyectos que le presenten los órganos que conforman este presupuesto. (...) (Ley 38/89, artículo 27. Ley 179/94, artículo O".</w:t>
      </w:r>
    </w:p>
    <w:p w14:paraId="427CEBBE" w14:textId="77777777" w:rsidR="00C1496D" w:rsidRDefault="00FF0306">
      <w:pPr>
        <w:spacing w:after="36" w:line="259" w:lineRule="auto"/>
        <w:ind w:left="984" w:firstLine="0"/>
        <w:jc w:val="left"/>
      </w:pPr>
      <w:r>
        <w:rPr>
          <w:noProof/>
          <w:sz w:val="22"/>
        </w:rPr>
        <mc:AlternateContent>
          <mc:Choice Requires="wpg">
            <w:drawing>
              <wp:inline distT="0" distB="0" distL="0" distR="0" wp14:anchorId="1D54C5CA" wp14:editId="583488A9">
                <wp:extent cx="3928872" cy="6097"/>
                <wp:effectExtent l="0" t="0" r="0" b="0"/>
                <wp:docPr id="27027" name="Group 27027"/>
                <wp:cNvGraphicFramePr/>
                <a:graphic xmlns:a="http://schemas.openxmlformats.org/drawingml/2006/main">
                  <a:graphicData uri="http://schemas.microsoft.com/office/word/2010/wordprocessingGroup">
                    <wpg:wgp>
                      <wpg:cNvGrpSpPr/>
                      <wpg:grpSpPr>
                        <a:xfrm>
                          <a:off x="0" y="0"/>
                          <a:ext cx="3928872" cy="6097"/>
                          <a:chOff x="0" y="0"/>
                          <a:chExt cx="3928872" cy="6097"/>
                        </a:xfrm>
                      </wpg:grpSpPr>
                      <wps:wsp>
                        <wps:cNvPr id="27026" name="Shape 27026"/>
                        <wps:cNvSpPr/>
                        <wps:spPr>
                          <a:xfrm>
                            <a:off x="0" y="0"/>
                            <a:ext cx="3928872" cy="6097"/>
                          </a:xfrm>
                          <a:custGeom>
                            <a:avLst/>
                            <a:gdLst/>
                            <a:ahLst/>
                            <a:cxnLst/>
                            <a:rect l="0" t="0" r="0" b="0"/>
                            <a:pathLst>
                              <a:path w="3928872" h="6097">
                                <a:moveTo>
                                  <a:pt x="0" y="3049"/>
                                </a:moveTo>
                                <a:lnTo>
                                  <a:pt x="3928872"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7027" style="width:309.36pt;height:0.480103pt;mso-position-horizontal-relative:char;mso-position-vertical-relative:line" coordsize="39288,60">
                <v:shape id="Shape 27026" style="position:absolute;width:39288;height:60;left:0;top:0;" coordsize="3928872,6097" path="m0,3049l3928872,3049">
                  <v:stroke weight="0.480103pt" endcap="flat" joinstyle="miter" miterlimit="1" on="true" color="#000000"/>
                  <v:fill on="false" color="#000000"/>
                </v:shape>
              </v:group>
            </w:pict>
          </mc:Fallback>
        </mc:AlternateContent>
      </w:r>
    </w:p>
    <w:p w14:paraId="4D6CAEB7" w14:textId="77777777" w:rsidR="00C1496D" w:rsidRDefault="00FF0306">
      <w:pPr>
        <w:spacing w:after="241" w:line="265" w:lineRule="auto"/>
        <w:ind w:left="10" w:right="341" w:hanging="10"/>
        <w:jc w:val="right"/>
      </w:pPr>
      <w:r>
        <w:t>1 3</w:t>
      </w:r>
    </w:p>
    <w:p w14:paraId="5D778263" w14:textId="77777777" w:rsidR="00C1496D" w:rsidRDefault="00FF0306">
      <w:pPr>
        <w:spacing w:after="19" w:line="216" w:lineRule="auto"/>
        <w:ind w:left="259" w:right="4128" w:hanging="10"/>
        <w:jc w:val="left"/>
      </w:pPr>
      <w:r>
        <w:rPr>
          <w:noProof/>
        </w:rPr>
        <w:lastRenderedPageBreak/>
        <w:drawing>
          <wp:anchor distT="0" distB="0" distL="114300" distR="114300" simplePos="0" relativeHeight="251679744" behindDoc="0" locked="0" layoutInCell="1" allowOverlap="0" wp14:anchorId="726B90A9" wp14:editId="2399985C">
            <wp:simplePos x="0" y="0"/>
            <wp:positionH relativeFrom="column">
              <wp:posOffset>6294121</wp:posOffset>
            </wp:positionH>
            <wp:positionV relativeFrom="paragraph">
              <wp:posOffset>-804915</wp:posOffset>
            </wp:positionV>
            <wp:extent cx="131063" cy="1417750"/>
            <wp:effectExtent l="0" t="0" r="0" b="0"/>
            <wp:wrapSquare wrapText="bothSides"/>
            <wp:docPr id="27028" name="Picture 27028"/>
            <wp:cNvGraphicFramePr/>
            <a:graphic xmlns:a="http://schemas.openxmlformats.org/drawingml/2006/main">
              <a:graphicData uri="http://schemas.openxmlformats.org/drawingml/2006/picture">
                <pic:pic xmlns:pic="http://schemas.openxmlformats.org/drawingml/2006/picture">
                  <pic:nvPicPr>
                    <pic:cNvPr id="27028" name="Picture 27028"/>
                    <pic:cNvPicPr/>
                  </pic:nvPicPr>
                  <pic:blipFill>
                    <a:blip r:embed="rId31"/>
                    <a:stretch>
                      <a:fillRect/>
                    </a:stretch>
                  </pic:blipFill>
                  <pic:spPr>
                    <a:xfrm>
                      <a:off x="0" y="0"/>
                      <a:ext cx="131063" cy="1417750"/>
                    </a:xfrm>
                    <a:prstGeom prst="rect">
                      <a:avLst/>
                    </a:prstGeom>
                  </pic:spPr>
                </pic:pic>
              </a:graphicData>
            </a:graphic>
          </wp:anchor>
        </w:drawing>
      </w:r>
      <w:r>
        <w:rPr>
          <w:noProof/>
        </w:rPr>
        <w:drawing>
          <wp:anchor distT="0" distB="0" distL="114300" distR="114300" simplePos="0" relativeHeight="251680768" behindDoc="0" locked="0" layoutInCell="1" allowOverlap="0" wp14:anchorId="5676C9BA" wp14:editId="2625C947">
            <wp:simplePos x="0" y="0"/>
            <wp:positionH relativeFrom="column">
              <wp:posOffset>2953512</wp:posOffset>
            </wp:positionH>
            <wp:positionV relativeFrom="paragraph">
              <wp:posOffset>-310989</wp:posOffset>
            </wp:positionV>
            <wp:extent cx="1024128" cy="713448"/>
            <wp:effectExtent l="0" t="0" r="0" b="0"/>
            <wp:wrapSquare wrapText="bothSides"/>
            <wp:docPr id="16179" name="Picture 16179"/>
            <wp:cNvGraphicFramePr/>
            <a:graphic xmlns:a="http://schemas.openxmlformats.org/drawingml/2006/main">
              <a:graphicData uri="http://schemas.openxmlformats.org/drawingml/2006/picture">
                <pic:pic xmlns:pic="http://schemas.openxmlformats.org/drawingml/2006/picture">
                  <pic:nvPicPr>
                    <pic:cNvPr id="16179" name="Picture 16179"/>
                    <pic:cNvPicPr/>
                  </pic:nvPicPr>
                  <pic:blipFill>
                    <a:blip r:embed="rId32"/>
                    <a:stretch>
                      <a:fillRect/>
                    </a:stretch>
                  </pic:blipFill>
                  <pic:spPr>
                    <a:xfrm>
                      <a:off x="0" y="0"/>
                      <a:ext cx="1024128" cy="713448"/>
                    </a:xfrm>
                    <a:prstGeom prst="rect">
                      <a:avLst/>
                    </a:prstGeom>
                  </pic:spPr>
                </pic:pic>
              </a:graphicData>
            </a:graphic>
          </wp:anchor>
        </w:drawing>
      </w:r>
      <w:r>
        <w:rPr>
          <w:noProof/>
        </w:rPr>
        <w:drawing>
          <wp:anchor distT="0" distB="0" distL="114300" distR="114300" simplePos="0" relativeHeight="251681792" behindDoc="0" locked="0" layoutInCell="1" allowOverlap="0" wp14:anchorId="12A76111" wp14:editId="3A438C76">
            <wp:simplePos x="0" y="0"/>
            <wp:positionH relativeFrom="column">
              <wp:posOffset>-161543</wp:posOffset>
            </wp:positionH>
            <wp:positionV relativeFrom="paragraph">
              <wp:posOffset>320137</wp:posOffset>
            </wp:positionV>
            <wp:extent cx="740664" cy="3347719"/>
            <wp:effectExtent l="0" t="0" r="0" b="0"/>
            <wp:wrapSquare wrapText="bothSides"/>
            <wp:docPr id="27030" name="Picture 27030"/>
            <wp:cNvGraphicFramePr/>
            <a:graphic xmlns:a="http://schemas.openxmlformats.org/drawingml/2006/main">
              <a:graphicData uri="http://schemas.openxmlformats.org/drawingml/2006/picture">
                <pic:pic xmlns:pic="http://schemas.openxmlformats.org/drawingml/2006/picture">
                  <pic:nvPicPr>
                    <pic:cNvPr id="27030" name="Picture 27030"/>
                    <pic:cNvPicPr/>
                  </pic:nvPicPr>
                  <pic:blipFill>
                    <a:blip r:embed="rId33"/>
                    <a:stretch>
                      <a:fillRect/>
                    </a:stretch>
                  </pic:blipFill>
                  <pic:spPr>
                    <a:xfrm>
                      <a:off x="0" y="0"/>
                      <a:ext cx="740664" cy="3347719"/>
                    </a:xfrm>
                    <a:prstGeom prst="rect">
                      <a:avLst/>
                    </a:prstGeom>
                  </pic:spPr>
                </pic:pic>
              </a:graphicData>
            </a:graphic>
          </wp:anchor>
        </w:drawing>
      </w:r>
      <w:r>
        <w:rPr>
          <w:noProof/>
        </w:rPr>
        <w:drawing>
          <wp:anchor distT="0" distB="0" distL="114300" distR="114300" simplePos="0" relativeHeight="251682816" behindDoc="0" locked="0" layoutInCell="1" allowOverlap="0" wp14:anchorId="4C70690D" wp14:editId="0F7AFDEE">
            <wp:simplePos x="0" y="0"/>
            <wp:positionH relativeFrom="column">
              <wp:posOffset>1700784</wp:posOffset>
            </wp:positionH>
            <wp:positionV relativeFrom="paragraph">
              <wp:posOffset>417703</wp:posOffset>
            </wp:positionV>
            <wp:extent cx="6096" cy="3049"/>
            <wp:effectExtent l="0" t="0" r="0" b="0"/>
            <wp:wrapSquare wrapText="bothSides"/>
            <wp:docPr id="15131" name="Picture 15131"/>
            <wp:cNvGraphicFramePr/>
            <a:graphic xmlns:a="http://schemas.openxmlformats.org/drawingml/2006/main">
              <a:graphicData uri="http://schemas.openxmlformats.org/drawingml/2006/picture">
                <pic:pic xmlns:pic="http://schemas.openxmlformats.org/drawingml/2006/picture">
                  <pic:nvPicPr>
                    <pic:cNvPr id="15131" name="Picture 15131"/>
                    <pic:cNvPicPr/>
                  </pic:nvPicPr>
                  <pic:blipFill>
                    <a:blip r:embed="rId10"/>
                    <a:stretch>
                      <a:fillRect/>
                    </a:stretch>
                  </pic:blipFill>
                  <pic:spPr>
                    <a:xfrm>
                      <a:off x="0" y="0"/>
                      <a:ext cx="6096" cy="3049"/>
                    </a:xfrm>
                    <a:prstGeom prst="rect">
                      <a:avLst/>
                    </a:prstGeom>
                  </pic:spPr>
                </pic:pic>
              </a:graphicData>
            </a:graphic>
          </wp:anchor>
        </w:drawing>
      </w:r>
      <w:r>
        <w:rPr>
          <w:noProof/>
        </w:rPr>
        <w:drawing>
          <wp:anchor distT="0" distB="0" distL="114300" distR="114300" simplePos="0" relativeHeight="251683840" behindDoc="0" locked="0" layoutInCell="1" allowOverlap="0" wp14:anchorId="7C6C3DA4" wp14:editId="5F85C6E5">
            <wp:simplePos x="0" y="0"/>
            <wp:positionH relativeFrom="column">
              <wp:posOffset>6297169</wp:posOffset>
            </wp:positionH>
            <wp:positionV relativeFrom="paragraph">
              <wp:posOffset>1506168</wp:posOffset>
            </wp:positionV>
            <wp:extent cx="30480" cy="4414842"/>
            <wp:effectExtent l="0" t="0" r="0" b="0"/>
            <wp:wrapSquare wrapText="bothSides"/>
            <wp:docPr id="16181" name="Picture 16181"/>
            <wp:cNvGraphicFramePr/>
            <a:graphic xmlns:a="http://schemas.openxmlformats.org/drawingml/2006/main">
              <a:graphicData uri="http://schemas.openxmlformats.org/drawingml/2006/picture">
                <pic:pic xmlns:pic="http://schemas.openxmlformats.org/drawingml/2006/picture">
                  <pic:nvPicPr>
                    <pic:cNvPr id="16181" name="Picture 16181"/>
                    <pic:cNvPicPr/>
                  </pic:nvPicPr>
                  <pic:blipFill>
                    <a:blip r:embed="rId34"/>
                    <a:stretch>
                      <a:fillRect/>
                    </a:stretch>
                  </pic:blipFill>
                  <pic:spPr>
                    <a:xfrm>
                      <a:off x="0" y="0"/>
                      <a:ext cx="30480" cy="4414842"/>
                    </a:xfrm>
                    <a:prstGeom prst="rect">
                      <a:avLst/>
                    </a:prstGeom>
                  </pic:spPr>
                </pic:pic>
              </a:graphicData>
            </a:graphic>
          </wp:anchor>
        </w:drawing>
      </w:r>
      <w:r>
        <w:rPr>
          <w:noProof/>
          <w:sz w:val="22"/>
        </w:rPr>
        <mc:AlternateContent>
          <mc:Choice Requires="wpg">
            <w:drawing>
              <wp:anchor distT="0" distB="0" distL="114300" distR="114300" simplePos="0" relativeHeight="251684864" behindDoc="0" locked="0" layoutInCell="1" allowOverlap="1" wp14:anchorId="2A2C2505" wp14:editId="7A9504E2">
                <wp:simplePos x="0" y="0"/>
                <wp:positionH relativeFrom="column">
                  <wp:posOffset>655320</wp:posOffset>
                </wp:positionH>
                <wp:positionV relativeFrom="paragraph">
                  <wp:posOffset>5805152</wp:posOffset>
                </wp:positionV>
                <wp:extent cx="1770888" cy="9147"/>
                <wp:effectExtent l="0" t="0" r="0" b="0"/>
                <wp:wrapSquare wrapText="bothSides"/>
                <wp:docPr id="27033" name="Group 27033"/>
                <wp:cNvGraphicFramePr/>
                <a:graphic xmlns:a="http://schemas.openxmlformats.org/drawingml/2006/main">
                  <a:graphicData uri="http://schemas.microsoft.com/office/word/2010/wordprocessingGroup">
                    <wpg:wgp>
                      <wpg:cNvGrpSpPr/>
                      <wpg:grpSpPr>
                        <a:xfrm>
                          <a:off x="0" y="0"/>
                          <a:ext cx="1770888" cy="9147"/>
                          <a:chOff x="0" y="0"/>
                          <a:chExt cx="1770888" cy="9147"/>
                        </a:xfrm>
                      </wpg:grpSpPr>
                      <wps:wsp>
                        <wps:cNvPr id="27032" name="Shape 27032"/>
                        <wps:cNvSpPr/>
                        <wps:spPr>
                          <a:xfrm>
                            <a:off x="0" y="0"/>
                            <a:ext cx="1770888" cy="9147"/>
                          </a:xfrm>
                          <a:custGeom>
                            <a:avLst/>
                            <a:gdLst/>
                            <a:ahLst/>
                            <a:cxnLst/>
                            <a:rect l="0" t="0" r="0" b="0"/>
                            <a:pathLst>
                              <a:path w="1770888" h="9147">
                                <a:moveTo>
                                  <a:pt x="0" y="4573"/>
                                </a:moveTo>
                                <a:lnTo>
                                  <a:pt x="1770888"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7033" style="width:139.44pt;height:0.720215pt;position:absolute;mso-position-horizontal-relative:text;mso-position-horizontal:absolute;margin-left:51.6pt;mso-position-vertical-relative:text;margin-top:457.099pt;" coordsize="17708,91">
                <v:shape id="Shape 27032" style="position:absolute;width:17708;height:91;left:0;top:0;" coordsize="1770888,9147" path="m0,4573l1770888,4573">
                  <v:stroke weight="0.720215pt" endcap="flat" joinstyle="miter" miterlimit="1" on="true" color="#000000"/>
                  <v:fill on="false" color="#000000"/>
                </v:shape>
                <w10:wrap type="square"/>
              </v:group>
            </w:pict>
          </mc:Fallback>
        </mc:AlternateContent>
      </w:r>
      <w:r>
        <w:rPr>
          <w:sz w:val="18"/>
        </w:rPr>
        <w:t xml:space="preserve">o </w:t>
      </w:r>
      <w:proofErr w:type="spellStart"/>
      <w:r>
        <w:rPr>
          <w:sz w:val="18"/>
        </w:rPr>
        <w:t>o</w:t>
      </w:r>
      <w:proofErr w:type="spellEnd"/>
    </w:p>
    <w:p w14:paraId="4CD1FCFC" w14:textId="77777777" w:rsidR="00C1496D" w:rsidRDefault="00FF0306">
      <w:pPr>
        <w:spacing w:after="19" w:line="216" w:lineRule="auto"/>
        <w:ind w:left="259" w:right="4128" w:hanging="10"/>
        <w:jc w:val="left"/>
      </w:pPr>
      <w:r>
        <w:rPr>
          <w:sz w:val="18"/>
        </w:rPr>
        <w:t>o</w:t>
      </w:r>
    </w:p>
    <w:p w14:paraId="2EE33467" w14:textId="77777777" w:rsidR="00C1496D" w:rsidRDefault="00FF0306">
      <w:pPr>
        <w:spacing w:after="388" w:line="259" w:lineRule="auto"/>
        <w:ind w:left="264" w:right="4128" w:firstLine="0"/>
        <w:jc w:val="left"/>
      </w:pPr>
      <w:r>
        <w:rPr>
          <w:sz w:val="16"/>
        </w:rPr>
        <w:t>0)</w:t>
      </w:r>
    </w:p>
    <w:p w14:paraId="5D5E19A0" w14:textId="77777777" w:rsidR="00C1496D" w:rsidRDefault="00FF0306">
      <w:pPr>
        <w:spacing w:after="238"/>
        <w:ind w:left="249" w:right="293"/>
      </w:pPr>
      <w:r>
        <w:t xml:space="preserve">el Congreso de la República, elegido el pasado 7 de marzo. Como es de conocimiento público, por mandato constitucional y legal, corresponde al Congreso de la República estudiar y aprobar el proyecto de ley de presupuesto que este gobierno radique el 29 de </w:t>
      </w:r>
      <w:r>
        <w:t xml:space="preserve">julio del presente año. Y dicho proyecto podrá ser modificado durante el curso de su debate con el aval del Gobierno nacional, en cabeza del </w:t>
      </w:r>
      <w:proofErr w:type="gramStart"/>
      <w:r>
        <w:t>Ministro</w:t>
      </w:r>
      <w:proofErr w:type="gramEnd"/>
      <w:r>
        <w:t xml:space="preserve"> de Hacienda y Crédito Público, según lo dispuesto por los artículos 349 </w:t>
      </w:r>
      <w:r>
        <w:rPr>
          <w:vertAlign w:val="superscript"/>
        </w:rPr>
        <w:t xml:space="preserve">11 </w:t>
      </w:r>
      <w:r>
        <w:t xml:space="preserve">y 351 </w:t>
      </w:r>
      <w:r>
        <w:rPr>
          <w:vertAlign w:val="superscript"/>
        </w:rPr>
        <w:t xml:space="preserve">12 </w:t>
      </w:r>
      <w:r>
        <w:t>de la Constitución Pol</w:t>
      </w:r>
      <w:r>
        <w:t>ítica.</w:t>
      </w:r>
    </w:p>
    <w:p w14:paraId="7E09F087" w14:textId="77777777" w:rsidR="00C1496D" w:rsidRDefault="00FF0306">
      <w:pPr>
        <w:spacing w:after="244"/>
        <w:ind w:left="249" w:right="427"/>
      </w:pPr>
      <w:r>
        <w:t>Cordial saludo,</w:t>
      </w:r>
    </w:p>
    <w:p w14:paraId="5E5D7057" w14:textId="77777777" w:rsidR="00C1496D" w:rsidRDefault="00FF0306">
      <w:pPr>
        <w:spacing w:line="259" w:lineRule="auto"/>
        <w:ind w:left="1142" w:right="427" w:firstLine="0"/>
        <w:jc w:val="left"/>
      </w:pPr>
      <w:r>
        <w:rPr>
          <w:sz w:val="16"/>
        </w:rPr>
        <w:t>Firmado digitalmente por: MARTHA</w:t>
      </w:r>
    </w:p>
    <w:p w14:paraId="41AB98D7" w14:textId="77777777" w:rsidR="00C1496D" w:rsidRDefault="00FF0306">
      <w:pPr>
        <w:spacing w:after="244" w:line="216" w:lineRule="auto"/>
        <w:ind w:left="5" w:right="427" w:hanging="5"/>
      </w:pPr>
      <w:r>
        <w:rPr>
          <w:sz w:val="20"/>
        </w:rPr>
        <w:t>HERNANDEZ ARANGO</w:t>
      </w:r>
    </w:p>
    <w:p w14:paraId="6F1344C6" w14:textId="77777777" w:rsidR="00C1496D" w:rsidRDefault="00FF0306">
      <w:pPr>
        <w:pStyle w:val="Ttulo1"/>
        <w:ind w:left="1056" w:right="427" w:firstLine="0"/>
      </w:pPr>
      <w:r>
        <w:rPr>
          <w:sz w:val="28"/>
        </w:rPr>
        <w:t>MARTHA HERNANDEZ ARANGO</w:t>
      </w:r>
    </w:p>
    <w:p w14:paraId="51424382" w14:textId="77777777" w:rsidR="00C1496D" w:rsidRDefault="00FF0306">
      <w:pPr>
        <w:spacing w:after="178"/>
        <w:ind w:left="249" w:right="427"/>
      </w:pPr>
      <w:r>
        <w:t>Director General del Presupuesto Público Nacional</w:t>
      </w:r>
    </w:p>
    <w:p w14:paraId="7624BB7F" w14:textId="77777777" w:rsidR="00C1496D" w:rsidRDefault="00FF0306">
      <w:pPr>
        <w:spacing w:after="424"/>
        <w:ind w:left="249" w:right="427"/>
      </w:pPr>
      <w:r>
        <w:t>Anexos: 289 folios y 4 memorias USB</w:t>
      </w:r>
    </w:p>
    <w:p w14:paraId="7A39FF34" w14:textId="77777777" w:rsidR="00C1496D" w:rsidRDefault="00FF0306">
      <w:pPr>
        <w:tabs>
          <w:tab w:val="center" w:pos="1498"/>
          <w:tab w:val="center" w:pos="4303"/>
          <w:tab w:val="center" w:pos="7363"/>
        </w:tabs>
        <w:spacing w:after="27" w:line="259" w:lineRule="auto"/>
        <w:ind w:left="0" w:firstLine="0"/>
        <w:jc w:val="left"/>
      </w:pPr>
      <w:r>
        <w:rPr>
          <w:sz w:val="22"/>
        </w:rPr>
        <w:tab/>
        <w:t>Elaboró:</w:t>
      </w:r>
      <w:r>
        <w:rPr>
          <w:sz w:val="22"/>
        </w:rPr>
        <w:tab/>
        <w:t>Revisó:</w:t>
      </w:r>
      <w:r>
        <w:rPr>
          <w:sz w:val="22"/>
        </w:rPr>
        <w:tab/>
        <w:t>Aprobó:</w:t>
      </w:r>
    </w:p>
    <w:p w14:paraId="1E0068B3" w14:textId="77777777" w:rsidR="00C1496D" w:rsidRDefault="00FF0306">
      <w:pPr>
        <w:spacing w:after="171" w:line="216" w:lineRule="auto"/>
        <w:ind w:left="1138" w:right="427" w:hanging="1138"/>
      </w:pPr>
      <w:r>
        <w:rPr>
          <w:noProof/>
        </w:rPr>
        <w:drawing>
          <wp:anchor distT="0" distB="0" distL="114300" distR="114300" simplePos="0" relativeHeight="251685888" behindDoc="0" locked="0" layoutInCell="1" allowOverlap="0" wp14:anchorId="41E94AA9" wp14:editId="2DE21946">
            <wp:simplePos x="0" y="0"/>
            <wp:positionH relativeFrom="page">
              <wp:posOffset>381000</wp:posOffset>
            </wp:positionH>
            <wp:positionV relativeFrom="page">
              <wp:posOffset>963460</wp:posOffset>
            </wp:positionV>
            <wp:extent cx="3048" cy="6098"/>
            <wp:effectExtent l="0" t="0" r="0" b="0"/>
            <wp:wrapSquare wrapText="bothSides"/>
            <wp:docPr id="15130" name="Picture 15130"/>
            <wp:cNvGraphicFramePr/>
            <a:graphic xmlns:a="http://schemas.openxmlformats.org/drawingml/2006/main">
              <a:graphicData uri="http://schemas.openxmlformats.org/drawingml/2006/picture">
                <pic:pic xmlns:pic="http://schemas.openxmlformats.org/drawingml/2006/picture">
                  <pic:nvPicPr>
                    <pic:cNvPr id="15130" name="Picture 15130"/>
                    <pic:cNvPicPr/>
                  </pic:nvPicPr>
                  <pic:blipFill>
                    <a:blip r:embed="rId10"/>
                    <a:stretch>
                      <a:fillRect/>
                    </a:stretch>
                  </pic:blipFill>
                  <pic:spPr>
                    <a:xfrm>
                      <a:off x="0" y="0"/>
                      <a:ext cx="3048" cy="6098"/>
                    </a:xfrm>
                    <a:prstGeom prst="rect">
                      <a:avLst/>
                    </a:prstGeom>
                  </pic:spPr>
                </pic:pic>
              </a:graphicData>
            </a:graphic>
          </wp:anchor>
        </w:drawing>
      </w:r>
      <w:r>
        <w:rPr>
          <w:sz w:val="20"/>
        </w:rPr>
        <w:t xml:space="preserve">n &gt; </w:t>
      </w:r>
      <w:r>
        <w:rPr>
          <w:sz w:val="20"/>
        </w:rPr>
        <w:t xml:space="preserve">EDGAR GUIO RODRIGUÉZ ADRIANA ISABEL HERNÁNDEZ GIL MARTHA HERNANDEZ ARANGO Asesor Subdirección de Análisis y Coordinadora Grupo de </w:t>
      </w:r>
      <w:proofErr w:type="gramStart"/>
      <w:r>
        <w:rPr>
          <w:sz w:val="20"/>
        </w:rPr>
        <w:t>Directora General</w:t>
      </w:r>
      <w:proofErr w:type="gramEnd"/>
      <w:r>
        <w:rPr>
          <w:sz w:val="20"/>
        </w:rPr>
        <w:t xml:space="preserve"> del de Consolidación Presupuestal Consolidación Presupuestal Presupuesto Público Nacional</w:t>
      </w:r>
    </w:p>
    <w:p w14:paraId="10BD69C8" w14:textId="77777777" w:rsidR="00C1496D" w:rsidRDefault="00FF0306">
      <w:pPr>
        <w:spacing w:line="265" w:lineRule="auto"/>
        <w:ind w:left="10" w:right="427" w:hanging="10"/>
        <w:jc w:val="center"/>
      </w:pPr>
      <w:r>
        <w:rPr>
          <w:sz w:val="20"/>
        </w:rPr>
        <w:t>EDDY SHIRLEY HERRE</w:t>
      </w:r>
      <w:r>
        <w:rPr>
          <w:sz w:val="20"/>
        </w:rPr>
        <w:t>ÑO</w:t>
      </w:r>
    </w:p>
    <w:p w14:paraId="4D8FCD76" w14:textId="77777777" w:rsidR="00C1496D" w:rsidRDefault="00FF0306">
      <w:pPr>
        <w:spacing w:line="259" w:lineRule="auto"/>
        <w:ind w:left="3998" w:right="427" w:firstLine="0"/>
        <w:jc w:val="left"/>
      </w:pPr>
      <w:r>
        <w:rPr>
          <w:sz w:val="18"/>
        </w:rPr>
        <w:t>MOSQUERA</w:t>
      </w:r>
    </w:p>
    <w:p w14:paraId="20C9FD5D" w14:textId="77777777" w:rsidR="00C1496D" w:rsidRDefault="00FF0306">
      <w:pPr>
        <w:spacing w:line="265" w:lineRule="auto"/>
        <w:ind w:left="10" w:right="427" w:hanging="10"/>
        <w:jc w:val="center"/>
      </w:pPr>
      <w:r>
        <w:rPr>
          <w:sz w:val="20"/>
        </w:rPr>
        <w:t>Subdirectora de Análisis y</w:t>
      </w:r>
    </w:p>
    <w:p w14:paraId="000995EE" w14:textId="77777777" w:rsidR="00C1496D" w:rsidRDefault="00FF0306">
      <w:pPr>
        <w:spacing w:after="1983" w:line="265" w:lineRule="auto"/>
        <w:ind w:left="10" w:right="427" w:hanging="10"/>
        <w:jc w:val="center"/>
      </w:pPr>
      <w:r>
        <w:rPr>
          <w:sz w:val="20"/>
        </w:rPr>
        <w:t>Consolidación Presupuesta</w:t>
      </w:r>
    </w:p>
    <w:p w14:paraId="0AC98755" w14:textId="77777777" w:rsidR="00C1496D" w:rsidRDefault="00FF0306">
      <w:pPr>
        <w:spacing w:line="216" w:lineRule="auto"/>
        <w:ind w:left="1032" w:right="259" w:firstLine="226"/>
      </w:pPr>
      <w:r>
        <w:rPr>
          <w:sz w:val="14"/>
        </w:rPr>
        <w:t xml:space="preserve">"Artículo 349 —Durante los tres primeros meses de cada legislatura, y estrictamente de acuerdo con las </w:t>
      </w:r>
      <w:proofErr w:type="spellStart"/>
      <w:r>
        <w:rPr>
          <w:sz w:val="14"/>
        </w:rPr>
        <w:t>reg</w:t>
      </w:r>
      <w:proofErr w:type="spellEnd"/>
      <w:r>
        <w:rPr>
          <w:sz w:val="14"/>
        </w:rPr>
        <w:t xml:space="preserve"> as de la ley orgánica, el Congreso discutirá y expedirá el presupuesto general de re</w:t>
      </w:r>
      <w:r>
        <w:rPr>
          <w:sz w:val="14"/>
        </w:rPr>
        <w:t xml:space="preserve">ntas y ley de apropiaciones. Los cómputos de las rentas, de los recursos del crédito y los provenientes del balance del tesoro, no podrán aumentarse </w:t>
      </w:r>
      <w:r>
        <w:rPr>
          <w:noProof/>
        </w:rPr>
        <w:drawing>
          <wp:inline distT="0" distB="0" distL="0" distR="0" wp14:anchorId="55F07123" wp14:editId="04313C56">
            <wp:extent cx="3048" cy="3049"/>
            <wp:effectExtent l="0" t="0" r="0" b="0"/>
            <wp:docPr id="15140" name="Picture 15140"/>
            <wp:cNvGraphicFramePr/>
            <a:graphic xmlns:a="http://schemas.openxmlformats.org/drawingml/2006/main">
              <a:graphicData uri="http://schemas.openxmlformats.org/drawingml/2006/picture">
                <pic:pic xmlns:pic="http://schemas.openxmlformats.org/drawingml/2006/picture">
                  <pic:nvPicPr>
                    <pic:cNvPr id="15140" name="Picture 15140"/>
                    <pic:cNvPicPr/>
                  </pic:nvPicPr>
                  <pic:blipFill>
                    <a:blip r:embed="rId12"/>
                    <a:stretch>
                      <a:fillRect/>
                    </a:stretch>
                  </pic:blipFill>
                  <pic:spPr>
                    <a:xfrm>
                      <a:off x="0" y="0"/>
                      <a:ext cx="3048" cy="3049"/>
                    </a:xfrm>
                    <a:prstGeom prst="rect">
                      <a:avLst/>
                    </a:prstGeom>
                  </pic:spPr>
                </pic:pic>
              </a:graphicData>
            </a:graphic>
          </wp:inline>
        </w:drawing>
      </w:r>
      <w:r>
        <w:rPr>
          <w:sz w:val="14"/>
        </w:rPr>
        <w:t>por el Congreso sino con el concepto previo y favorable suscrito por el ministro del ramo. '</w:t>
      </w:r>
      <w:r>
        <w:rPr>
          <w:noProof/>
        </w:rPr>
        <w:drawing>
          <wp:inline distT="0" distB="0" distL="0" distR="0" wp14:anchorId="6FE462F1" wp14:editId="27B49E21">
            <wp:extent cx="15240" cy="24392"/>
            <wp:effectExtent l="0" t="0" r="0" b="0"/>
            <wp:docPr id="15141" name="Picture 15141"/>
            <wp:cNvGraphicFramePr/>
            <a:graphic xmlns:a="http://schemas.openxmlformats.org/drawingml/2006/main">
              <a:graphicData uri="http://schemas.openxmlformats.org/drawingml/2006/picture">
                <pic:pic xmlns:pic="http://schemas.openxmlformats.org/drawingml/2006/picture">
                  <pic:nvPicPr>
                    <pic:cNvPr id="15141" name="Picture 15141"/>
                    <pic:cNvPicPr/>
                  </pic:nvPicPr>
                  <pic:blipFill>
                    <a:blip r:embed="rId35"/>
                    <a:stretch>
                      <a:fillRect/>
                    </a:stretch>
                  </pic:blipFill>
                  <pic:spPr>
                    <a:xfrm>
                      <a:off x="0" y="0"/>
                      <a:ext cx="15240" cy="24392"/>
                    </a:xfrm>
                    <a:prstGeom prst="rect">
                      <a:avLst/>
                    </a:prstGeom>
                  </pic:spPr>
                </pic:pic>
              </a:graphicData>
            </a:graphic>
          </wp:inline>
        </w:drawing>
      </w:r>
    </w:p>
    <w:p w14:paraId="70598060" w14:textId="77777777" w:rsidR="00C1496D" w:rsidRDefault="00FF0306">
      <w:pPr>
        <w:spacing w:after="724" w:line="216" w:lineRule="auto"/>
        <w:ind w:left="1037" w:right="278" w:firstLine="240"/>
      </w:pPr>
      <w:r>
        <w:rPr>
          <w:noProof/>
        </w:rPr>
        <w:lastRenderedPageBreak/>
        <w:drawing>
          <wp:anchor distT="0" distB="0" distL="114300" distR="114300" simplePos="0" relativeHeight="251686912" behindDoc="0" locked="0" layoutInCell="1" allowOverlap="0" wp14:anchorId="57232517" wp14:editId="7A52B9AB">
            <wp:simplePos x="0" y="0"/>
            <wp:positionH relativeFrom="column">
              <wp:posOffset>6205728</wp:posOffset>
            </wp:positionH>
            <wp:positionV relativeFrom="paragraph">
              <wp:posOffset>812354</wp:posOffset>
            </wp:positionV>
            <wp:extent cx="94488" cy="1777523"/>
            <wp:effectExtent l="0" t="0" r="0" b="0"/>
            <wp:wrapSquare wrapText="bothSides"/>
            <wp:docPr id="16183" name="Picture 16183"/>
            <wp:cNvGraphicFramePr/>
            <a:graphic xmlns:a="http://schemas.openxmlformats.org/drawingml/2006/main">
              <a:graphicData uri="http://schemas.openxmlformats.org/drawingml/2006/picture">
                <pic:pic xmlns:pic="http://schemas.openxmlformats.org/drawingml/2006/picture">
                  <pic:nvPicPr>
                    <pic:cNvPr id="16183" name="Picture 16183"/>
                    <pic:cNvPicPr/>
                  </pic:nvPicPr>
                  <pic:blipFill>
                    <a:blip r:embed="rId36"/>
                    <a:stretch>
                      <a:fillRect/>
                    </a:stretch>
                  </pic:blipFill>
                  <pic:spPr>
                    <a:xfrm>
                      <a:off x="0" y="0"/>
                      <a:ext cx="94488" cy="1777523"/>
                    </a:xfrm>
                    <a:prstGeom prst="rect">
                      <a:avLst/>
                    </a:prstGeom>
                  </pic:spPr>
                </pic:pic>
              </a:graphicData>
            </a:graphic>
          </wp:anchor>
        </w:drawing>
      </w:r>
      <w:r>
        <w:rPr>
          <w:noProof/>
          <w:sz w:val="22"/>
        </w:rPr>
        <mc:AlternateContent>
          <mc:Choice Requires="wpg">
            <w:drawing>
              <wp:anchor distT="0" distB="0" distL="114300" distR="114300" simplePos="0" relativeHeight="251687936" behindDoc="0" locked="0" layoutInCell="1" allowOverlap="1" wp14:anchorId="52A9DEEA" wp14:editId="59D99258">
                <wp:simplePos x="0" y="0"/>
                <wp:positionH relativeFrom="column">
                  <wp:posOffset>481584</wp:posOffset>
                </wp:positionH>
                <wp:positionV relativeFrom="paragraph">
                  <wp:posOffset>1434335</wp:posOffset>
                </wp:positionV>
                <wp:extent cx="3931920" cy="6097"/>
                <wp:effectExtent l="0" t="0" r="0" b="0"/>
                <wp:wrapSquare wrapText="bothSides"/>
                <wp:docPr id="27035" name="Group 27035"/>
                <wp:cNvGraphicFramePr/>
                <a:graphic xmlns:a="http://schemas.openxmlformats.org/drawingml/2006/main">
                  <a:graphicData uri="http://schemas.microsoft.com/office/word/2010/wordprocessingGroup">
                    <wpg:wgp>
                      <wpg:cNvGrpSpPr/>
                      <wpg:grpSpPr>
                        <a:xfrm>
                          <a:off x="0" y="0"/>
                          <a:ext cx="3931920" cy="6097"/>
                          <a:chOff x="0" y="0"/>
                          <a:chExt cx="3931920" cy="6097"/>
                        </a:xfrm>
                      </wpg:grpSpPr>
                      <wps:wsp>
                        <wps:cNvPr id="27034" name="Shape 27034"/>
                        <wps:cNvSpPr/>
                        <wps:spPr>
                          <a:xfrm>
                            <a:off x="0" y="0"/>
                            <a:ext cx="3931920" cy="6097"/>
                          </a:xfrm>
                          <a:custGeom>
                            <a:avLst/>
                            <a:gdLst/>
                            <a:ahLst/>
                            <a:cxnLst/>
                            <a:rect l="0" t="0" r="0" b="0"/>
                            <a:pathLst>
                              <a:path w="3931920" h="6097">
                                <a:moveTo>
                                  <a:pt x="0" y="3049"/>
                                </a:moveTo>
                                <a:lnTo>
                                  <a:pt x="3931920"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7035" style="width:309.6pt;height:0.480103pt;position:absolute;mso-position-horizontal-relative:text;mso-position-horizontal:absolute;margin-left:37.92pt;mso-position-vertical-relative:text;margin-top:112.94pt;" coordsize="39319,60">
                <v:shape id="Shape 27034" style="position:absolute;width:39319;height:60;left:0;top:0;" coordsize="3931920,6097" path="m0,3049l3931920,3049">
                  <v:stroke weight="0.480103pt" endcap="flat" joinstyle="miter" miterlimit="1" on="true" color="#000000"/>
                  <v:fill on="false" color="#000000"/>
                </v:shape>
                <w10:wrap type="square"/>
              </v:group>
            </w:pict>
          </mc:Fallback>
        </mc:AlternateContent>
      </w:r>
      <w:r>
        <w:rPr>
          <w:sz w:val="20"/>
        </w:rPr>
        <w:t>"Artículo 351 —</w:t>
      </w:r>
      <w:r>
        <w:rPr>
          <w:sz w:val="20"/>
          <w:u w:val="single" w:color="000000"/>
        </w:rPr>
        <w:t xml:space="preserve">El Congreso no podrá aumentar </w:t>
      </w:r>
      <w:proofErr w:type="spellStart"/>
      <w:r>
        <w:rPr>
          <w:sz w:val="20"/>
          <w:u w:val="single" w:color="000000"/>
        </w:rPr>
        <w:t>ninquna</w:t>
      </w:r>
      <w:proofErr w:type="spellEnd"/>
      <w:r>
        <w:rPr>
          <w:sz w:val="20"/>
          <w:u w:val="single" w:color="000000"/>
        </w:rPr>
        <w:t xml:space="preserve"> de las partidas del presupuesto de gastos propuestas por el gobierno, ni incluir una nueva, sino con la aceptación escrita del ministro del ramo,</w:t>
      </w:r>
      <w:r>
        <w:rPr>
          <w:sz w:val="20"/>
        </w:rPr>
        <w:t xml:space="preserve"> El Congreso podrá eliminar o reducir partidas de gastos p</w:t>
      </w:r>
      <w:r>
        <w:rPr>
          <w:sz w:val="20"/>
        </w:rPr>
        <w:t>ropuestas por el Gobierno, con excepción de las que se necesitan para el servicio de la deuda pública, las demás obligaciones contractuales del Estado, la atención completa de los servicios ordinarios de la administración y las inversiones autorizadas en l</w:t>
      </w:r>
      <w:r>
        <w:rPr>
          <w:sz w:val="20"/>
        </w:rPr>
        <w:t>os planes y programas a que se refiere el artículo 341. Si se elevare el cálculo de las rentas, o si se eliminaren o disminuyeren algunas de las partidas de/ proyecto respectivo, las sumas así disponibles, sin exceder su cuantía, podrán aplicarse a otras i</w:t>
      </w:r>
      <w:r>
        <w:rPr>
          <w:sz w:val="20"/>
        </w:rPr>
        <w:t>nversiones o gastos autorizados conforme a lo prescrito en el inciso final del artículo 349 de la Constitución. '</w:t>
      </w:r>
      <w:r>
        <w:rPr>
          <w:noProof/>
        </w:rPr>
        <w:drawing>
          <wp:inline distT="0" distB="0" distL="0" distR="0" wp14:anchorId="0AD023EC" wp14:editId="6DFEC210">
            <wp:extent cx="15240" cy="27440"/>
            <wp:effectExtent l="0" t="0" r="0" b="0"/>
            <wp:docPr id="15142" name="Picture 15142"/>
            <wp:cNvGraphicFramePr/>
            <a:graphic xmlns:a="http://schemas.openxmlformats.org/drawingml/2006/main">
              <a:graphicData uri="http://schemas.openxmlformats.org/drawingml/2006/picture">
                <pic:pic xmlns:pic="http://schemas.openxmlformats.org/drawingml/2006/picture">
                  <pic:nvPicPr>
                    <pic:cNvPr id="15142" name="Picture 15142"/>
                    <pic:cNvPicPr/>
                  </pic:nvPicPr>
                  <pic:blipFill>
                    <a:blip r:embed="rId37"/>
                    <a:stretch>
                      <a:fillRect/>
                    </a:stretch>
                  </pic:blipFill>
                  <pic:spPr>
                    <a:xfrm>
                      <a:off x="0" y="0"/>
                      <a:ext cx="15240" cy="27440"/>
                    </a:xfrm>
                    <a:prstGeom prst="rect">
                      <a:avLst/>
                    </a:prstGeom>
                  </pic:spPr>
                </pic:pic>
              </a:graphicData>
            </a:graphic>
          </wp:inline>
        </w:drawing>
      </w:r>
    </w:p>
    <w:p w14:paraId="349EC8B9" w14:textId="77777777" w:rsidR="00C1496D" w:rsidRDefault="00FF0306">
      <w:pPr>
        <w:spacing w:line="259" w:lineRule="auto"/>
        <w:ind w:left="0" w:right="581" w:firstLine="0"/>
        <w:jc w:val="right"/>
      </w:pPr>
      <w:r>
        <w:rPr>
          <w:sz w:val="36"/>
        </w:rPr>
        <w:t>| 4</w:t>
      </w:r>
    </w:p>
    <w:sectPr w:rsidR="00C1496D">
      <w:headerReference w:type="even" r:id="rId38"/>
      <w:headerReference w:type="default" r:id="rId39"/>
      <w:footerReference w:type="even" r:id="rId40"/>
      <w:footerReference w:type="default" r:id="rId41"/>
      <w:headerReference w:type="first" r:id="rId42"/>
      <w:footerReference w:type="first" r:id="rId43"/>
      <w:pgSz w:w="12240" w:h="15840"/>
      <w:pgMar w:top="173" w:right="1152" w:bottom="1685" w:left="696" w:header="720" w:footer="7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CCD9E" w14:textId="77777777" w:rsidR="00FF0306" w:rsidRDefault="00FF0306">
      <w:pPr>
        <w:spacing w:line="240" w:lineRule="auto"/>
      </w:pPr>
      <w:r>
        <w:separator/>
      </w:r>
    </w:p>
  </w:endnote>
  <w:endnote w:type="continuationSeparator" w:id="0">
    <w:p w14:paraId="34D01817" w14:textId="77777777" w:rsidR="00FF0306" w:rsidRDefault="00FF0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8522" w14:textId="77777777" w:rsidR="00C1496D" w:rsidRDefault="00FF0306">
    <w:pPr>
      <w:spacing w:line="259" w:lineRule="auto"/>
      <w:ind w:left="0" w:right="859" w:firstLine="0"/>
      <w:jc w:val="right"/>
    </w:pPr>
    <w:r>
      <w:rPr>
        <w:sz w:val="24"/>
      </w:rPr>
      <w:t xml:space="preserve">Página </w:t>
    </w:r>
  </w:p>
  <w:p w14:paraId="7A5E3C4B" w14:textId="77777777" w:rsidR="00C1496D" w:rsidRDefault="00FF0306">
    <w:pPr>
      <w:spacing w:line="259" w:lineRule="auto"/>
      <w:ind w:left="830" w:firstLine="0"/>
      <w:jc w:val="left"/>
    </w:pPr>
    <w:r>
      <w:t xml:space="preserve">Ministerio de </w:t>
    </w:r>
    <w:r>
      <w:rPr>
        <w:sz w:val="28"/>
      </w:rPr>
      <w:t xml:space="preserve">Hacienda </w:t>
    </w:r>
    <w:r>
      <w:rPr>
        <w:sz w:val="30"/>
      </w:rPr>
      <w:t xml:space="preserve">y </w:t>
    </w:r>
    <w:r>
      <w:t xml:space="preserve">Crédito </w:t>
    </w:r>
    <w:r>
      <w:rPr>
        <w:sz w:val="28"/>
      </w:rPr>
      <w:t>Público</w:t>
    </w:r>
  </w:p>
  <w:p w14:paraId="0C3C0C60" w14:textId="77777777" w:rsidR="00C1496D" w:rsidRDefault="00FF0306">
    <w:pPr>
      <w:spacing w:line="259" w:lineRule="auto"/>
      <w:ind w:left="830" w:firstLine="0"/>
      <w:jc w:val="left"/>
    </w:pPr>
    <w:r>
      <w:rPr>
        <w:sz w:val="24"/>
      </w:rPr>
      <w:t xml:space="preserve">Dirección: Carrera 8 No. </w:t>
    </w:r>
    <w:r>
      <w:rPr>
        <w:sz w:val="22"/>
      </w:rPr>
      <w:t xml:space="preserve">6 </w:t>
    </w:r>
    <w:r>
      <w:t xml:space="preserve">C </w:t>
    </w:r>
    <w:r>
      <w:rPr>
        <w:sz w:val="24"/>
      </w:rPr>
      <w:t xml:space="preserve">38 Bogotá </w:t>
    </w:r>
    <w:r>
      <w:rPr>
        <w:sz w:val="28"/>
      </w:rPr>
      <w:t xml:space="preserve">D.C., </w:t>
    </w:r>
    <w:r>
      <w:rPr>
        <w:sz w:val="24"/>
      </w:rPr>
      <w:t>Colombia</w:t>
    </w:r>
  </w:p>
  <w:p w14:paraId="76B36D8D" w14:textId="77777777" w:rsidR="00C1496D" w:rsidRDefault="00FF0306">
    <w:pPr>
      <w:spacing w:line="259" w:lineRule="auto"/>
      <w:ind w:left="826" w:firstLine="0"/>
      <w:jc w:val="left"/>
    </w:pPr>
    <w:r>
      <w:rPr>
        <w:sz w:val="24"/>
      </w:rPr>
      <w:t xml:space="preserve">Conmutador: </w:t>
    </w:r>
    <w:r>
      <w:rPr>
        <w:sz w:val="28"/>
      </w:rPr>
      <w:t xml:space="preserve">(+57) </w:t>
    </w:r>
    <w:r>
      <w:rPr>
        <w:sz w:val="24"/>
      </w:rPr>
      <w:t xml:space="preserve">601 </w:t>
    </w:r>
    <w:r>
      <w:rPr>
        <w:sz w:val="22"/>
      </w:rPr>
      <w:t xml:space="preserve">3 </w:t>
    </w:r>
    <w:r>
      <w:rPr>
        <w:sz w:val="24"/>
      </w:rPr>
      <w:t xml:space="preserve">81 17 </w:t>
    </w:r>
    <w:r>
      <w:rPr>
        <w:sz w:val="18"/>
      </w:rPr>
      <w:t>OO</w:t>
    </w:r>
  </w:p>
  <w:p w14:paraId="5C7EC0A5" w14:textId="77777777" w:rsidR="00C1496D" w:rsidRDefault="00FF0306">
    <w:pPr>
      <w:spacing w:line="259" w:lineRule="auto"/>
      <w:ind w:left="830" w:firstLine="0"/>
      <w:jc w:val="left"/>
    </w:pPr>
    <w:r>
      <w:rPr>
        <w:sz w:val="24"/>
      </w:rPr>
      <w:t xml:space="preserve">Línea Gratuita: </w:t>
    </w:r>
    <w:r>
      <w:rPr>
        <w:sz w:val="28"/>
      </w:rPr>
      <w:t xml:space="preserve">(+57) </w:t>
    </w:r>
    <w:r>
      <w:rPr>
        <w:sz w:val="24"/>
      </w:rPr>
      <w:t>01 8000 910071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7A1E" w14:textId="77777777" w:rsidR="00C1496D" w:rsidRDefault="00FF0306">
    <w:pPr>
      <w:spacing w:line="259" w:lineRule="auto"/>
      <w:ind w:left="0" w:right="859" w:firstLine="0"/>
      <w:jc w:val="right"/>
    </w:pPr>
    <w:r>
      <w:rPr>
        <w:sz w:val="24"/>
      </w:rPr>
      <w:t xml:space="preserve">Página </w:t>
    </w:r>
  </w:p>
  <w:p w14:paraId="586DDC57" w14:textId="77777777" w:rsidR="00C1496D" w:rsidRDefault="00FF0306">
    <w:pPr>
      <w:spacing w:line="259" w:lineRule="auto"/>
      <w:ind w:left="830" w:firstLine="0"/>
      <w:jc w:val="left"/>
    </w:pPr>
    <w:r>
      <w:t xml:space="preserve">Ministerio de </w:t>
    </w:r>
    <w:r>
      <w:rPr>
        <w:sz w:val="28"/>
      </w:rPr>
      <w:t xml:space="preserve">Hacienda </w:t>
    </w:r>
    <w:r>
      <w:rPr>
        <w:sz w:val="30"/>
      </w:rPr>
      <w:t xml:space="preserve">y </w:t>
    </w:r>
    <w:r>
      <w:t xml:space="preserve">Crédito </w:t>
    </w:r>
    <w:r>
      <w:rPr>
        <w:sz w:val="28"/>
      </w:rPr>
      <w:t>Público</w:t>
    </w:r>
  </w:p>
  <w:p w14:paraId="09AAD0CC" w14:textId="77777777" w:rsidR="00C1496D" w:rsidRDefault="00FF0306">
    <w:pPr>
      <w:spacing w:line="259" w:lineRule="auto"/>
      <w:ind w:left="830" w:firstLine="0"/>
      <w:jc w:val="left"/>
    </w:pPr>
    <w:r>
      <w:rPr>
        <w:sz w:val="24"/>
      </w:rPr>
      <w:t xml:space="preserve">Dirección: Carrera 8 No. </w:t>
    </w:r>
    <w:r>
      <w:rPr>
        <w:sz w:val="22"/>
      </w:rPr>
      <w:t xml:space="preserve">6 </w:t>
    </w:r>
    <w:r>
      <w:t xml:space="preserve">C </w:t>
    </w:r>
    <w:r>
      <w:rPr>
        <w:sz w:val="24"/>
      </w:rPr>
      <w:t xml:space="preserve">38 Bogotá </w:t>
    </w:r>
    <w:r>
      <w:rPr>
        <w:sz w:val="28"/>
      </w:rPr>
      <w:t xml:space="preserve">D.C., </w:t>
    </w:r>
    <w:r>
      <w:rPr>
        <w:sz w:val="24"/>
      </w:rPr>
      <w:t>Colombia</w:t>
    </w:r>
  </w:p>
  <w:p w14:paraId="7918D7C1" w14:textId="77777777" w:rsidR="00C1496D" w:rsidRDefault="00FF0306">
    <w:pPr>
      <w:spacing w:line="259" w:lineRule="auto"/>
      <w:ind w:left="826" w:firstLine="0"/>
      <w:jc w:val="left"/>
    </w:pPr>
    <w:r>
      <w:rPr>
        <w:sz w:val="24"/>
      </w:rPr>
      <w:t xml:space="preserve">Conmutador: </w:t>
    </w:r>
    <w:r>
      <w:rPr>
        <w:sz w:val="28"/>
      </w:rPr>
      <w:t xml:space="preserve">(+57) </w:t>
    </w:r>
    <w:r>
      <w:rPr>
        <w:sz w:val="24"/>
      </w:rPr>
      <w:t xml:space="preserve">601 </w:t>
    </w:r>
    <w:r>
      <w:rPr>
        <w:sz w:val="22"/>
      </w:rPr>
      <w:t xml:space="preserve">3 </w:t>
    </w:r>
    <w:r>
      <w:rPr>
        <w:sz w:val="24"/>
      </w:rPr>
      <w:t xml:space="preserve">81 17 </w:t>
    </w:r>
    <w:r>
      <w:rPr>
        <w:sz w:val="18"/>
      </w:rPr>
      <w:t>OO</w:t>
    </w:r>
  </w:p>
  <w:p w14:paraId="491A096A" w14:textId="77777777" w:rsidR="00C1496D" w:rsidRDefault="00FF0306">
    <w:pPr>
      <w:spacing w:line="259" w:lineRule="auto"/>
      <w:ind w:left="830" w:firstLine="0"/>
      <w:jc w:val="left"/>
    </w:pPr>
    <w:r>
      <w:rPr>
        <w:sz w:val="24"/>
      </w:rPr>
      <w:t xml:space="preserve">Línea Gratuita: </w:t>
    </w:r>
    <w:r>
      <w:rPr>
        <w:sz w:val="28"/>
      </w:rPr>
      <w:t xml:space="preserve">(+57) </w:t>
    </w:r>
    <w:r>
      <w:rPr>
        <w:sz w:val="24"/>
      </w:rPr>
      <w:t>01 8000 910071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BD5D" w14:textId="77777777" w:rsidR="00C1496D" w:rsidRDefault="00FF0306">
    <w:pPr>
      <w:spacing w:line="259" w:lineRule="auto"/>
      <w:ind w:left="0" w:right="859" w:firstLine="0"/>
      <w:jc w:val="right"/>
    </w:pPr>
    <w:r>
      <w:rPr>
        <w:sz w:val="24"/>
      </w:rPr>
      <w:t xml:space="preserve">Página </w:t>
    </w:r>
  </w:p>
  <w:p w14:paraId="23B25FBF" w14:textId="77777777" w:rsidR="00C1496D" w:rsidRDefault="00FF0306">
    <w:pPr>
      <w:spacing w:line="259" w:lineRule="auto"/>
      <w:ind w:left="830" w:firstLine="0"/>
      <w:jc w:val="left"/>
    </w:pPr>
    <w:r>
      <w:t xml:space="preserve">Ministerio de </w:t>
    </w:r>
    <w:r>
      <w:rPr>
        <w:sz w:val="28"/>
      </w:rPr>
      <w:t xml:space="preserve">Hacienda </w:t>
    </w:r>
    <w:r>
      <w:rPr>
        <w:sz w:val="30"/>
      </w:rPr>
      <w:t xml:space="preserve">y </w:t>
    </w:r>
    <w:r>
      <w:t xml:space="preserve">Crédito </w:t>
    </w:r>
    <w:r>
      <w:rPr>
        <w:sz w:val="28"/>
      </w:rPr>
      <w:t>Público</w:t>
    </w:r>
  </w:p>
  <w:p w14:paraId="0D0FD664" w14:textId="77777777" w:rsidR="00C1496D" w:rsidRDefault="00FF0306">
    <w:pPr>
      <w:spacing w:line="259" w:lineRule="auto"/>
      <w:ind w:left="830" w:firstLine="0"/>
      <w:jc w:val="left"/>
    </w:pPr>
    <w:r>
      <w:rPr>
        <w:sz w:val="24"/>
      </w:rPr>
      <w:t xml:space="preserve">Dirección: Carrera 8 No. </w:t>
    </w:r>
    <w:r>
      <w:rPr>
        <w:sz w:val="22"/>
      </w:rPr>
      <w:t xml:space="preserve">6 </w:t>
    </w:r>
    <w:r>
      <w:t xml:space="preserve">C </w:t>
    </w:r>
    <w:r>
      <w:rPr>
        <w:sz w:val="24"/>
      </w:rPr>
      <w:t xml:space="preserve">38 Bogotá </w:t>
    </w:r>
    <w:r>
      <w:rPr>
        <w:sz w:val="28"/>
      </w:rPr>
      <w:t xml:space="preserve">D.C., </w:t>
    </w:r>
    <w:r>
      <w:rPr>
        <w:sz w:val="24"/>
      </w:rPr>
      <w:t>Colombia</w:t>
    </w:r>
  </w:p>
  <w:p w14:paraId="33A0700E" w14:textId="77777777" w:rsidR="00C1496D" w:rsidRDefault="00FF0306">
    <w:pPr>
      <w:spacing w:line="259" w:lineRule="auto"/>
      <w:ind w:left="826" w:firstLine="0"/>
      <w:jc w:val="left"/>
    </w:pPr>
    <w:r>
      <w:rPr>
        <w:sz w:val="24"/>
      </w:rPr>
      <w:t xml:space="preserve">Conmutador: </w:t>
    </w:r>
    <w:r>
      <w:rPr>
        <w:sz w:val="28"/>
      </w:rPr>
      <w:t xml:space="preserve">(+57) </w:t>
    </w:r>
    <w:r>
      <w:rPr>
        <w:sz w:val="24"/>
      </w:rPr>
      <w:t xml:space="preserve">601 </w:t>
    </w:r>
    <w:r>
      <w:rPr>
        <w:sz w:val="22"/>
      </w:rPr>
      <w:t xml:space="preserve">3 </w:t>
    </w:r>
    <w:r>
      <w:rPr>
        <w:sz w:val="24"/>
      </w:rPr>
      <w:t xml:space="preserve">81 17 </w:t>
    </w:r>
    <w:r>
      <w:rPr>
        <w:sz w:val="18"/>
      </w:rPr>
      <w:t>OO</w:t>
    </w:r>
  </w:p>
  <w:p w14:paraId="2CF785A1" w14:textId="77777777" w:rsidR="00C1496D" w:rsidRDefault="00FF0306">
    <w:pPr>
      <w:spacing w:line="259" w:lineRule="auto"/>
      <w:ind w:left="830" w:firstLine="0"/>
      <w:jc w:val="left"/>
    </w:pPr>
    <w:r>
      <w:rPr>
        <w:sz w:val="24"/>
      </w:rPr>
      <w:t xml:space="preserve">Línea Gratuita: </w:t>
    </w:r>
    <w:r>
      <w:rPr>
        <w:sz w:val="28"/>
      </w:rPr>
      <w:t xml:space="preserve">(+57) </w:t>
    </w:r>
    <w:r>
      <w:rPr>
        <w:sz w:val="24"/>
      </w:rPr>
      <w:t>01 8000 910071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E7B4" w14:textId="77777777" w:rsidR="00FF0306" w:rsidRDefault="00FF0306">
      <w:pPr>
        <w:spacing w:line="240" w:lineRule="auto"/>
      </w:pPr>
      <w:r>
        <w:separator/>
      </w:r>
    </w:p>
  </w:footnote>
  <w:footnote w:type="continuationSeparator" w:id="0">
    <w:p w14:paraId="46B9809F" w14:textId="77777777" w:rsidR="00FF0306" w:rsidRDefault="00FF03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A47E" w14:textId="77777777" w:rsidR="00C1496D" w:rsidRDefault="00FF0306">
    <w:pPr>
      <w:spacing w:line="259" w:lineRule="auto"/>
      <w:ind w:left="1051" w:firstLine="0"/>
      <w:jc w:val="left"/>
    </w:pPr>
    <w:r>
      <w:rPr>
        <w:sz w:val="18"/>
      </w:rPr>
      <w:t>Continuación oficio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FF4B" w14:textId="77777777" w:rsidR="00C1496D" w:rsidRDefault="00FF0306">
    <w:pPr>
      <w:spacing w:line="259" w:lineRule="auto"/>
      <w:ind w:left="1051" w:firstLine="0"/>
      <w:jc w:val="left"/>
    </w:pPr>
    <w:r>
      <w:rPr>
        <w:sz w:val="18"/>
      </w:rPr>
      <w:t>Continuación oficio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8D49" w14:textId="77777777" w:rsidR="00C1496D" w:rsidRDefault="00C1496D">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D64F7"/>
    <w:multiLevelType w:val="hybridMultilevel"/>
    <w:tmpl w:val="2F9E12EC"/>
    <w:lvl w:ilvl="0" w:tplc="6B9CC7A6">
      <w:start w:val="1"/>
      <w:numFmt w:val="bullet"/>
      <w:lvlText w:val="o"/>
      <w:lvlJc w:val="left"/>
      <w:pPr>
        <w:ind w:left="26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D2AD54E">
      <w:start w:val="1"/>
      <w:numFmt w:val="bullet"/>
      <w:lvlText w:val="o"/>
      <w:lvlJc w:val="left"/>
      <w:pPr>
        <w:ind w:left="11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9D64B38E">
      <w:start w:val="1"/>
      <w:numFmt w:val="bullet"/>
      <w:lvlText w:val="▪"/>
      <w:lvlJc w:val="left"/>
      <w:pPr>
        <w:ind w:left="18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886E758">
      <w:start w:val="1"/>
      <w:numFmt w:val="bullet"/>
      <w:lvlText w:val="•"/>
      <w:lvlJc w:val="left"/>
      <w:pPr>
        <w:ind w:left="25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17A6DC4">
      <w:start w:val="1"/>
      <w:numFmt w:val="bullet"/>
      <w:lvlText w:val="o"/>
      <w:lvlJc w:val="left"/>
      <w:pPr>
        <w:ind w:left="32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C1C1A78">
      <w:start w:val="1"/>
      <w:numFmt w:val="bullet"/>
      <w:lvlText w:val="▪"/>
      <w:lvlJc w:val="left"/>
      <w:pPr>
        <w:ind w:left="39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F107EA2">
      <w:start w:val="1"/>
      <w:numFmt w:val="bullet"/>
      <w:lvlText w:val="•"/>
      <w:lvlJc w:val="left"/>
      <w:pPr>
        <w:ind w:left="47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5CC43A0">
      <w:start w:val="1"/>
      <w:numFmt w:val="bullet"/>
      <w:lvlText w:val="o"/>
      <w:lvlJc w:val="left"/>
      <w:pPr>
        <w:ind w:left="54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0CEE1CC">
      <w:start w:val="1"/>
      <w:numFmt w:val="bullet"/>
      <w:lvlText w:val="▪"/>
      <w:lvlJc w:val="left"/>
      <w:pPr>
        <w:ind w:left="61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96D"/>
    <w:rsid w:val="00984108"/>
    <w:rsid w:val="00C1496D"/>
    <w:rsid w:val="00FF03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90EA"/>
  <w15:docId w15:val="{22B670DC-EB9A-42E8-A381-50E1B3144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27" w:lineRule="auto"/>
      <w:ind w:left="360" w:firstLine="4"/>
      <w:jc w:val="both"/>
    </w:pPr>
    <w:rPr>
      <w:rFonts w:ascii="Times New Roman" w:eastAsia="Times New Roman" w:hAnsi="Times New Roman" w:cs="Times New Roman"/>
      <w:color w:val="000000"/>
      <w:sz w:val="26"/>
    </w:rPr>
  </w:style>
  <w:style w:type="paragraph" w:styleId="Ttulo1">
    <w:name w:val="heading 1"/>
    <w:next w:val="Normal"/>
    <w:link w:val="Ttulo1Car"/>
    <w:uiPriority w:val="9"/>
    <w:qFormat/>
    <w:pPr>
      <w:keepNext/>
      <w:keepLines/>
      <w:spacing w:after="0"/>
      <w:ind w:left="1263" w:hanging="10"/>
      <w:outlineLvl w:val="0"/>
    </w:pPr>
    <w:rPr>
      <w:rFonts w:ascii="Times New Roman" w:eastAsia="Times New Roman" w:hAnsi="Times New Roman" w:cs="Times New Roman"/>
      <w:color w:val="000000"/>
      <w:sz w:val="30"/>
    </w:rPr>
  </w:style>
  <w:style w:type="paragraph" w:styleId="Ttulo2">
    <w:name w:val="heading 2"/>
    <w:next w:val="Normal"/>
    <w:link w:val="Ttulo2Car"/>
    <w:uiPriority w:val="9"/>
    <w:unhideWhenUsed/>
    <w:qFormat/>
    <w:pPr>
      <w:keepNext/>
      <w:keepLines/>
      <w:spacing w:after="1" w:line="257" w:lineRule="auto"/>
      <w:ind w:left="1018" w:right="302"/>
      <w:jc w:val="both"/>
      <w:outlineLvl w:val="1"/>
    </w:pPr>
    <w:rPr>
      <w:rFonts w:ascii="Calibri" w:eastAsia="Calibri" w:hAnsi="Calibri" w:cs="Calibri"/>
      <w:color w:val="000000"/>
      <w:sz w:val="1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Calibri" w:eastAsia="Calibri" w:hAnsi="Calibri" w:cs="Calibri"/>
      <w:color w:val="000000"/>
      <w:sz w:val="14"/>
    </w:rPr>
  </w:style>
  <w:style w:type="character" w:customStyle="1" w:styleId="Ttulo1Car">
    <w:name w:val="Título 1 Car"/>
    <w:link w:val="Ttulo1"/>
    <w:rPr>
      <w:rFonts w:ascii="Times New Roman" w:eastAsia="Times New Roman" w:hAnsi="Times New Roman" w:cs="Times New Roman"/>
      <w:color w:val="00000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20.jpg"/><Relationship Id="rId39" Type="http://schemas.openxmlformats.org/officeDocument/2006/relationships/header" Target="header2.xml"/><Relationship Id="rId21" Type="http://schemas.openxmlformats.org/officeDocument/2006/relationships/image" Target="media/image15.jpg"/><Relationship Id="rId34" Type="http://schemas.openxmlformats.org/officeDocument/2006/relationships/image" Target="media/image28.jpg"/><Relationship Id="rId42" Type="http://schemas.openxmlformats.org/officeDocument/2006/relationships/header" Target="header3.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jpg"/><Relationship Id="rId37" Type="http://schemas.openxmlformats.org/officeDocument/2006/relationships/image" Target="media/image31.jp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jpg"/><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image" Target="media/image25.jp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jpg"/><Relationship Id="rId43" Type="http://schemas.openxmlformats.org/officeDocument/2006/relationships/footer" Target="footer3.xml"/><Relationship Id="rId8" Type="http://schemas.openxmlformats.org/officeDocument/2006/relationships/image" Target="media/image2.jpg"/><Relationship Id="rId3" Type="http://schemas.openxmlformats.org/officeDocument/2006/relationships/settings" Target="settings.xml"/><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jpg"/><Relationship Id="rId38" Type="http://schemas.openxmlformats.org/officeDocument/2006/relationships/header" Target="header1.xml"/><Relationship Id="rId20" Type="http://schemas.openxmlformats.org/officeDocument/2006/relationships/image" Target="media/image14.jpg"/><Relationship Id="rId41"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1610</Words>
  <Characters>8855</Characters>
  <Application>Microsoft Office Word</Application>
  <DocSecurity>0</DocSecurity>
  <Lines>73</Lines>
  <Paragraphs>20</Paragraphs>
  <ScaleCrop>false</ScaleCrop>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Scanned Document</dc:title>
  <dc:subject/>
  <dc:creator>Maria Catalina Villalobos Lopez</dc:creator>
  <cp:keywords/>
  <cp:lastModifiedBy>Maria Catalina Villalobos Lopez</cp:lastModifiedBy>
  <cp:revision>2</cp:revision>
  <dcterms:created xsi:type="dcterms:W3CDTF">2026-04-07T20:19:00Z</dcterms:created>
  <dcterms:modified xsi:type="dcterms:W3CDTF">2026-04-07T20:19:00Z</dcterms:modified>
</cp:coreProperties>
</file>